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3D" w:rsidRDefault="008652EE">
      <w:pPr>
        <w:pStyle w:val="20"/>
        <w:shd w:val="clear" w:color="auto" w:fill="auto"/>
        <w:spacing w:line="190" w:lineRule="exact"/>
      </w:pPr>
      <w:r>
        <w:rPr>
          <w:rStyle w:val="22pt"/>
          <w:b/>
          <w:bCs/>
        </w:rPr>
        <w:t xml:space="preserve">ДОГОВОР </w:t>
      </w:r>
      <w:r w:rsidR="0067219E">
        <w:rPr>
          <w:rStyle w:val="22pt"/>
          <w:b/>
          <w:bCs/>
        </w:rPr>
        <w:t>№</w:t>
      </w:r>
      <w:r w:rsidRPr="00721FD6">
        <w:rPr>
          <w:rStyle w:val="22pt"/>
          <w:b/>
          <w:bCs/>
        </w:rPr>
        <w:t xml:space="preserve"> </w:t>
      </w:r>
    </w:p>
    <w:p w:rsidR="0067219E" w:rsidRDefault="0067219E">
      <w:pPr>
        <w:pStyle w:val="20"/>
        <w:shd w:val="clear" w:color="auto" w:fill="auto"/>
        <w:spacing w:line="190" w:lineRule="exact"/>
      </w:pPr>
    </w:p>
    <w:p w:rsidR="0067219E" w:rsidRDefault="0067219E">
      <w:pPr>
        <w:pStyle w:val="20"/>
        <w:shd w:val="clear" w:color="auto" w:fill="auto"/>
        <w:spacing w:line="190" w:lineRule="exact"/>
        <w:sectPr w:rsidR="0067219E">
          <w:type w:val="continuous"/>
          <w:pgSz w:w="11909" w:h="16834"/>
          <w:pgMar w:top="1151" w:right="4508" w:bottom="1132" w:left="4930" w:header="0" w:footer="3" w:gutter="0"/>
          <w:cols w:space="720"/>
          <w:noEndnote/>
          <w:docGrid w:linePitch="360"/>
        </w:sectPr>
      </w:pPr>
    </w:p>
    <w:p w:rsidR="00FC223D" w:rsidRDefault="008652EE" w:rsidP="0067219E">
      <w:pPr>
        <w:pStyle w:val="3"/>
        <w:shd w:val="clear" w:color="auto" w:fill="auto"/>
        <w:spacing w:line="190" w:lineRule="exact"/>
        <w:ind w:left="708" w:hanging="708"/>
        <w:jc w:val="center"/>
        <w:rPr>
          <w:sz w:val="24"/>
          <w:szCs w:val="24"/>
        </w:rPr>
      </w:pPr>
      <w:r w:rsidRPr="0067219E">
        <w:rPr>
          <w:rStyle w:val="1"/>
          <w:sz w:val="24"/>
          <w:szCs w:val="24"/>
        </w:rPr>
        <w:t>г. Москва</w:t>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0067219E" w:rsidRPr="0067219E">
        <w:rPr>
          <w:rStyle w:val="1"/>
          <w:sz w:val="24"/>
          <w:szCs w:val="24"/>
        </w:rPr>
        <w:tab/>
      </w:r>
      <w:r w:rsidRPr="0067219E">
        <w:rPr>
          <w:sz w:val="24"/>
          <w:szCs w:val="24"/>
        </w:rPr>
        <w:t>«» февраля 2019 г.</w:t>
      </w:r>
    </w:p>
    <w:p w:rsidR="0067219E" w:rsidRPr="0067219E" w:rsidRDefault="0067219E" w:rsidP="0067219E">
      <w:pPr>
        <w:pStyle w:val="3"/>
        <w:shd w:val="clear" w:color="auto" w:fill="auto"/>
        <w:spacing w:line="190" w:lineRule="exact"/>
        <w:ind w:left="708" w:hanging="708"/>
        <w:jc w:val="both"/>
        <w:rPr>
          <w:sz w:val="24"/>
          <w:szCs w:val="24"/>
        </w:rPr>
      </w:pPr>
    </w:p>
    <w:p w:rsidR="00FC223D" w:rsidRPr="0067219E" w:rsidRDefault="008652EE" w:rsidP="009568E4">
      <w:pPr>
        <w:pStyle w:val="3"/>
        <w:shd w:val="clear" w:color="auto" w:fill="auto"/>
        <w:spacing w:line="240" w:lineRule="auto"/>
        <w:ind w:firstLine="360"/>
        <w:jc w:val="both"/>
        <w:rPr>
          <w:sz w:val="24"/>
          <w:szCs w:val="24"/>
        </w:rPr>
      </w:pPr>
      <w:r w:rsidRPr="0067219E">
        <w:rPr>
          <w:rStyle w:val="a5"/>
          <w:sz w:val="24"/>
          <w:szCs w:val="24"/>
        </w:rPr>
        <w:t>Общество с ограниченной ответственностью «ДСК-Производс</w:t>
      </w:r>
      <w:r w:rsidR="0067219E">
        <w:rPr>
          <w:rStyle w:val="a5"/>
          <w:sz w:val="24"/>
          <w:szCs w:val="24"/>
        </w:rPr>
        <w:t>т</w:t>
      </w:r>
      <w:r w:rsidRPr="0067219E">
        <w:rPr>
          <w:rStyle w:val="a5"/>
          <w:sz w:val="24"/>
          <w:szCs w:val="24"/>
        </w:rPr>
        <w:t>во» (ООО «ДС</w:t>
      </w:r>
      <w:proofErr w:type="gramStart"/>
      <w:r w:rsidRPr="0067219E">
        <w:rPr>
          <w:rStyle w:val="a5"/>
          <w:sz w:val="24"/>
          <w:szCs w:val="24"/>
        </w:rPr>
        <w:t>К-</w:t>
      </w:r>
      <w:proofErr w:type="gramEnd"/>
      <w:r w:rsidRPr="0067219E">
        <w:rPr>
          <w:rStyle w:val="a5"/>
          <w:sz w:val="24"/>
          <w:szCs w:val="24"/>
        </w:rPr>
        <w:t xml:space="preserve"> Производство»), </w:t>
      </w:r>
      <w:r w:rsidRPr="0067219E">
        <w:rPr>
          <w:sz w:val="24"/>
          <w:szCs w:val="24"/>
        </w:rPr>
        <w:t xml:space="preserve">именуемое в дальнейшем «Заказчик», в лице Генерального директора </w:t>
      </w:r>
      <w:proofErr w:type="spellStart"/>
      <w:r w:rsidRPr="0067219E">
        <w:rPr>
          <w:sz w:val="24"/>
          <w:szCs w:val="24"/>
        </w:rPr>
        <w:t>Дурьева</w:t>
      </w:r>
      <w:proofErr w:type="spellEnd"/>
      <w:r w:rsidRPr="0067219E">
        <w:rPr>
          <w:sz w:val="24"/>
          <w:szCs w:val="24"/>
        </w:rPr>
        <w:t xml:space="preserve"> Виктора Васильевича, действующего на основании Устава, с одной стороны и,</w:t>
      </w:r>
    </w:p>
    <w:p w:rsidR="00FC223D" w:rsidRDefault="008652EE" w:rsidP="009568E4">
      <w:pPr>
        <w:pStyle w:val="3"/>
        <w:shd w:val="clear" w:color="auto" w:fill="auto"/>
        <w:spacing w:line="240" w:lineRule="auto"/>
        <w:ind w:firstLine="360"/>
        <w:jc w:val="both"/>
        <w:rPr>
          <w:sz w:val="24"/>
          <w:szCs w:val="24"/>
        </w:rPr>
      </w:pPr>
      <w:r w:rsidRPr="0067219E">
        <w:rPr>
          <w:rStyle w:val="a5"/>
          <w:sz w:val="24"/>
          <w:szCs w:val="24"/>
        </w:rPr>
        <w:t>Открытое акционерное общество «» (ОАО «</w:t>
      </w:r>
      <w:r w:rsidR="00721FD6" w:rsidRPr="00721FD6">
        <w:rPr>
          <w:rStyle w:val="a5"/>
          <w:sz w:val="24"/>
          <w:szCs w:val="24"/>
        </w:rPr>
        <w:t xml:space="preserve">         </w:t>
      </w:r>
      <w:r w:rsidRPr="0067219E">
        <w:rPr>
          <w:rStyle w:val="a5"/>
          <w:sz w:val="24"/>
          <w:szCs w:val="24"/>
        </w:rPr>
        <w:t xml:space="preserve">»), </w:t>
      </w:r>
      <w:r w:rsidRPr="0067219E">
        <w:rPr>
          <w:sz w:val="24"/>
          <w:szCs w:val="24"/>
        </w:rPr>
        <w:t>именуемое в дальнейшем «Исполнитель», в лице Генерального директора</w:t>
      </w:r>
      <w:proofErr w:type="gramStart"/>
      <w:r w:rsidR="00721FD6" w:rsidRPr="00721FD6">
        <w:rPr>
          <w:sz w:val="24"/>
          <w:szCs w:val="24"/>
        </w:rPr>
        <w:t xml:space="preserve">                                                 </w:t>
      </w:r>
      <w:r w:rsidRPr="0067219E">
        <w:rPr>
          <w:sz w:val="24"/>
          <w:szCs w:val="24"/>
        </w:rPr>
        <w:t>,</w:t>
      </w:r>
      <w:proofErr w:type="gramEnd"/>
      <w:r w:rsidRPr="0067219E">
        <w:rPr>
          <w:sz w:val="24"/>
          <w:szCs w:val="24"/>
        </w:rPr>
        <w:t xml:space="preserve"> действующего на основании Устава, с другой стороны, вместе именуемые «Стороны», заключили настоящий Договор о нижеследующем:</w:t>
      </w:r>
    </w:p>
    <w:p w:rsidR="0067219E" w:rsidRPr="0067219E" w:rsidRDefault="0067219E" w:rsidP="009568E4">
      <w:pPr>
        <w:pStyle w:val="3"/>
        <w:shd w:val="clear" w:color="auto" w:fill="auto"/>
        <w:spacing w:line="240" w:lineRule="auto"/>
        <w:ind w:firstLine="360"/>
        <w:jc w:val="both"/>
        <w:rPr>
          <w:sz w:val="24"/>
          <w:szCs w:val="24"/>
        </w:rPr>
      </w:pPr>
    </w:p>
    <w:p w:rsidR="00FC223D" w:rsidRDefault="008652EE" w:rsidP="009568E4">
      <w:pPr>
        <w:pStyle w:val="23"/>
        <w:keepNext/>
        <w:keepLines/>
        <w:numPr>
          <w:ilvl w:val="0"/>
          <w:numId w:val="2"/>
        </w:numPr>
        <w:shd w:val="clear" w:color="auto" w:fill="auto"/>
        <w:tabs>
          <w:tab w:val="left" w:pos="322"/>
        </w:tabs>
        <w:spacing w:line="240" w:lineRule="auto"/>
        <w:ind w:firstLine="0"/>
        <w:rPr>
          <w:sz w:val="24"/>
          <w:szCs w:val="24"/>
        </w:rPr>
      </w:pPr>
      <w:bookmarkStart w:id="0" w:name="bookmark0"/>
      <w:r w:rsidRPr="0067219E">
        <w:rPr>
          <w:sz w:val="24"/>
          <w:szCs w:val="24"/>
        </w:rPr>
        <w:t>ПРЕДМЕТ ДОГОВОРА.</w:t>
      </w:r>
      <w:bookmarkEnd w:id="0"/>
    </w:p>
    <w:p w:rsidR="0067219E" w:rsidRPr="0067219E" w:rsidRDefault="0067219E" w:rsidP="009568E4">
      <w:pPr>
        <w:pStyle w:val="23"/>
        <w:keepNext/>
        <w:keepLines/>
        <w:shd w:val="clear" w:color="auto" w:fill="auto"/>
        <w:tabs>
          <w:tab w:val="left" w:pos="322"/>
        </w:tabs>
        <w:spacing w:line="240" w:lineRule="auto"/>
        <w:ind w:firstLine="0"/>
        <w:jc w:val="both"/>
        <w:rPr>
          <w:sz w:val="24"/>
          <w:szCs w:val="24"/>
        </w:rPr>
      </w:pPr>
    </w:p>
    <w:p w:rsidR="00FC223D" w:rsidRPr="0067219E" w:rsidRDefault="008652EE" w:rsidP="009568E4">
      <w:pPr>
        <w:pStyle w:val="3"/>
        <w:numPr>
          <w:ilvl w:val="1"/>
          <w:numId w:val="2"/>
        </w:numPr>
        <w:shd w:val="clear" w:color="auto" w:fill="auto"/>
        <w:tabs>
          <w:tab w:val="left" w:pos="1030"/>
        </w:tabs>
        <w:spacing w:line="240" w:lineRule="auto"/>
        <w:ind w:firstLine="360"/>
        <w:jc w:val="both"/>
        <w:rPr>
          <w:sz w:val="24"/>
          <w:szCs w:val="24"/>
        </w:rPr>
      </w:pPr>
      <w:r w:rsidRPr="0067219E">
        <w:rPr>
          <w:sz w:val="24"/>
          <w:szCs w:val="24"/>
        </w:rPr>
        <w:t>Исполнитель обязуется, в соответствии с заданиями Заказчика, предоставлять последнему подъемные сооружения (далее - ПС) с оказанием услуг по их управлению и технической эксплуатации, а также выполнить комплекс работ и услуг, необходимых для надлежащей эксплуатации - ПС на объекте (объектах) строительства Заказчика, указанных в Приложении № 5 к настоящему Договору.</w:t>
      </w:r>
    </w:p>
    <w:p w:rsidR="00FC223D" w:rsidRPr="0067219E" w:rsidRDefault="008652EE" w:rsidP="009568E4">
      <w:pPr>
        <w:pStyle w:val="3"/>
        <w:numPr>
          <w:ilvl w:val="1"/>
          <w:numId w:val="2"/>
        </w:numPr>
        <w:shd w:val="clear" w:color="auto" w:fill="auto"/>
        <w:tabs>
          <w:tab w:val="left" w:pos="1117"/>
        </w:tabs>
        <w:spacing w:line="240" w:lineRule="auto"/>
        <w:ind w:firstLine="360"/>
        <w:jc w:val="both"/>
        <w:rPr>
          <w:sz w:val="24"/>
          <w:szCs w:val="24"/>
        </w:rPr>
      </w:pPr>
      <w:r w:rsidRPr="0067219E">
        <w:rPr>
          <w:sz w:val="24"/>
          <w:szCs w:val="24"/>
        </w:rPr>
        <w:t>Конкретный Перечень работ и услуг, подлежащих выполнению Исполнителем в соответствии с условиями настоящего Договора, Стороны определили в Приложении № 1 к настоящему Договору.</w:t>
      </w:r>
    </w:p>
    <w:p w:rsidR="00FC223D" w:rsidRDefault="008652EE" w:rsidP="009568E4">
      <w:pPr>
        <w:pStyle w:val="3"/>
        <w:numPr>
          <w:ilvl w:val="1"/>
          <w:numId w:val="2"/>
        </w:numPr>
        <w:shd w:val="clear" w:color="auto" w:fill="auto"/>
        <w:tabs>
          <w:tab w:val="left" w:pos="1107"/>
        </w:tabs>
        <w:spacing w:line="240" w:lineRule="auto"/>
        <w:ind w:firstLine="360"/>
        <w:jc w:val="both"/>
        <w:rPr>
          <w:sz w:val="24"/>
          <w:szCs w:val="24"/>
        </w:rPr>
      </w:pPr>
      <w:r w:rsidRPr="0067219E">
        <w:rPr>
          <w:sz w:val="24"/>
          <w:szCs w:val="24"/>
        </w:rPr>
        <w:t>ПС для целей настоящего Договора признаются: башенные краны, грузовые и грузопассажирские подъемники.</w:t>
      </w:r>
    </w:p>
    <w:p w:rsidR="0067219E" w:rsidRPr="0067219E" w:rsidRDefault="0067219E" w:rsidP="009568E4">
      <w:pPr>
        <w:pStyle w:val="3"/>
        <w:shd w:val="clear" w:color="auto" w:fill="auto"/>
        <w:tabs>
          <w:tab w:val="left" w:pos="1107"/>
        </w:tabs>
        <w:spacing w:line="240" w:lineRule="auto"/>
        <w:ind w:left="360" w:firstLine="0"/>
        <w:jc w:val="both"/>
        <w:rPr>
          <w:sz w:val="24"/>
          <w:szCs w:val="24"/>
        </w:rPr>
      </w:pPr>
    </w:p>
    <w:p w:rsidR="00FC223D" w:rsidRDefault="008652EE" w:rsidP="009568E4">
      <w:pPr>
        <w:pStyle w:val="23"/>
        <w:keepNext/>
        <w:keepLines/>
        <w:numPr>
          <w:ilvl w:val="0"/>
          <w:numId w:val="2"/>
        </w:numPr>
        <w:shd w:val="clear" w:color="auto" w:fill="auto"/>
        <w:tabs>
          <w:tab w:val="left" w:pos="271"/>
        </w:tabs>
        <w:spacing w:line="240" w:lineRule="auto"/>
        <w:ind w:left="360" w:hanging="360"/>
        <w:rPr>
          <w:sz w:val="24"/>
          <w:szCs w:val="24"/>
        </w:rPr>
      </w:pPr>
      <w:bookmarkStart w:id="1" w:name="bookmark1"/>
      <w:r w:rsidRPr="0067219E">
        <w:rPr>
          <w:sz w:val="24"/>
          <w:szCs w:val="24"/>
        </w:rPr>
        <w:t>ПОРЯДОК ВЫДАЧИ И ПРИЕМА ЗАДАНИЙ, ОСОБЕННОСТИ ВЫПОЛНЕНИЯ РАБОТ, УСЛУГ.</w:t>
      </w:r>
      <w:bookmarkEnd w:id="1"/>
    </w:p>
    <w:p w:rsidR="0067219E" w:rsidRPr="0067219E" w:rsidRDefault="0067219E" w:rsidP="009568E4">
      <w:pPr>
        <w:pStyle w:val="23"/>
        <w:keepNext/>
        <w:keepLines/>
        <w:shd w:val="clear" w:color="auto" w:fill="auto"/>
        <w:tabs>
          <w:tab w:val="left" w:pos="271"/>
        </w:tabs>
        <w:spacing w:line="240" w:lineRule="auto"/>
        <w:ind w:left="360" w:firstLine="0"/>
        <w:jc w:val="both"/>
        <w:rPr>
          <w:sz w:val="24"/>
          <w:szCs w:val="24"/>
        </w:rPr>
      </w:pPr>
    </w:p>
    <w:p w:rsidR="00FC223D" w:rsidRPr="0067219E" w:rsidRDefault="008652EE" w:rsidP="009568E4">
      <w:pPr>
        <w:pStyle w:val="3"/>
        <w:numPr>
          <w:ilvl w:val="1"/>
          <w:numId w:val="2"/>
        </w:numPr>
        <w:shd w:val="clear" w:color="auto" w:fill="auto"/>
        <w:tabs>
          <w:tab w:val="left" w:pos="1088"/>
        </w:tabs>
        <w:spacing w:line="240" w:lineRule="auto"/>
        <w:ind w:firstLine="360"/>
        <w:jc w:val="both"/>
        <w:rPr>
          <w:sz w:val="24"/>
          <w:szCs w:val="24"/>
        </w:rPr>
      </w:pPr>
      <w:r w:rsidRPr="0067219E">
        <w:rPr>
          <w:sz w:val="24"/>
          <w:szCs w:val="24"/>
        </w:rPr>
        <w:t>Заказчик направляет задания на выполнение работ и услуг путем предоставления Исполнителю письменных заявок (далее - Заявка) по тел. (</w:t>
      </w:r>
      <w:r w:rsidR="00721FD6" w:rsidRPr="00721FD6">
        <w:rPr>
          <w:sz w:val="24"/>
          <w:szCs w:val="24"/>
        </w:rPr>
        <w:t xml:space="preserve">    </w:t>
      </w:r>
      <w:r w:rsidRPr="0067219E">
        <w:rPr>
          <w:sz w:val="24"/>
          <w:szCs w:val="24"/>
        </w:rPr>
        <w:t>)</w:t>
      </w:r>
      <w:r w:rsidR="00721FD6" w:rsidRPr="00721FD6">
        <w:rPr>
          <w:sz w:val="24"/>
          <w:szCs w:val="24"/>
        </w:rPr>
        <w:t xml:space="preserve">              </w:t>
      </w:r>
      <w:r w:rsidRPr="0067219E">
        <w:rPr>
          <w:sz w:val="24"/>
          <w:szCs w:val="24"/>
        </w:rPr>
        <w:t xml:space="preserve">, </w:t>
      </w:r>
      <w:proofErr w:type="spellStart"/>
      <w:r w:rsidRPr="0067219E">
        <w:rPr>
          <w:sz w:val="24"/>
          <w:szCs w:val="24"/>
        </w:rPr>
        <w:t>эл</w:t>
      </w:r>
      <w:proofErr w:type="gramStart"/>
      <w:r w:rsidRPr="0067219E">
        <w:rPr>
          <w:sz w:val="24"/>
          <w:szCs w:val="24"/>
        </w:rPr>
        <w:t>.а</w:t>
      </w:r>
      <w:proofErr w:type="gramEnd"/>
      <w:r w:rsidRPr="0067219E">
        <w:rPr>
          <w:sz w:val="24"/>
          <w:szCs w:val="24"/>
        </w:rPr>
        <w:t>дрес</w:t>
      </w:r>
      <w:proofErr w:type="spellEnd"/>
      <w:r w:rsidR="00721FD6" w:rsidRPr="00721FD6">
        <w:rPr>
          <w:rStyle w:val="24"/>
          <w:sz w:val="24"/>
          <w:szCs w:val="24"/>
          <w:lang w:val="ru-RU"/>
        </w:rPr>
        <w:t xml:space="preserve">                    </w:t>
      </w:r>
      <w:r w:rsidR="0067219E">
        <w:rPr>
          <w:sz w:val="24"/>
          <w:szCs w:val="24"/>
        </w:rPr>
        <w:t>,</w:t>
      </w:r>
      <w:r w:rsidRPr="0067219E">
        <w:rPr>
          <w:sz w:val="24"/>
          <w:szCs w:val="24"/>
        </w:rPr>
        <w:t xml:space="preserve"> не позднее чем за 15 рабочих дней до предполагаемого времени начала работ, услуг.</w:t>
      </w:r>
    </w:p>
    <w:p w:rsidR="00FC223D" w:rsidRPr="0067219E" w:rsidRDefault="008652EE" w:rsidP="009568E4">
      <w:pPr>
        <w:pStyle w:val="3"/>
        <w:numPr>
          <w:ilvl w:val="1"/>
          <w:numId w:val="2"/>
        </w:numPr>
        <w:shd w:val="clear" w:color="auto" w:fill="auto"/>
        <w:tabs>
          <w:tab w:val="left" w:pos="1016"/>
        </w:tabs>
        <w:spacing w:line="240" w:lineRule="auto"/>
        <w:ind w:firstLine="360"/>
        <w:jc w:val="both"/>
        <w:rPr>
          <w:sz w:val="24"/>
          <w:szCs w:val="24"/>
        </w:rPr>
      </w:pPr>
      <w:proofErr w:type="gramStart"/>
      <w:r w:rsidRPr="0067219E">
        <w:rPr>
          <w:sz w:val="24"/>
          <w:szCs w:val="24"/>
        </w:rPr>
        <w:t>Заявка Заказчика должна содержать точный строительный адрес объекта согласно проекта производства работ (ППР), наименование работы и/или услуги, необходимой Заказчику, в том числе наименование, количество, технические характеристики ПС (такие,</w:t>
      </w:r>
      <w:proofErr w:type="gramEnd"/>
      <w:r w:rsidRPr="0067219E">
        <w:rPr>
          <w:sz w:val="24"/>
          <w:szCs w:val="24"/>
        </w:rPr>
        <w:t xml:space="preserve"> как высота подъёма, вылет стрелы, грузоподъемность), ориентировочный срок эксплуатации ПС, Ф.И.О. ответственных лиц на объекте с указанием контактных данных и другие основные условия выполнения работ и оказания услуг.</w:t>
      </w:r>
    </w:p>
    <w:p w:rsidR="00FC223D" w:rsidRDefault="008652EE" w:rsidP="009568E4">
      <w:pPr>
        <w:pStyle w:val="3"/>
        <w:numPr>
          <w:ilvl w:val="1"/>
          <w:numId w:val="2"/>
        </w:numPr>
        <w:shd w:val="clear" w:color="auto" w:fill="auto"/>
        <w:tabs>
          <w:tab w:val="left" w:pos="1088"/>
        </w:tabs>
        <w:spacing w:line="240" w:lineRule="auto"/>
        <w:ind w:firstLine="360"/>
        <w:jc w:val="both"/>
        <w:rPr>
          <w:sz w:val="24"/>
          <w:szCs w:val="24"/>
        </w:rPr>
      </w:pPr>
      <w:r w:rsidRPr="0067219E">
        <w:rPr>
          <w:sz w:val="24"/>
          <w:szCs w:val="24"/>
        </w:rPr>
        <w:t>Управление ПС, которые выделяются Исполнителем для выполнения работ, услуг, осуществляется работниками Исполнителя.</w:t>
      </w:r>
    </w:p>
    <w:p w:rsidR="0067219E" w:rsidRPr="0067219E" w:rsidRDefault="0067219E" w:rsidP="009568E4">
      <w:pPr>
        <w:pStyle w:val="3"/>
        <w:shd w:val="clear" w:color="auto" w:fill="auto"/>
        <w:tabs>
          <w:tab w:val="left" w:pos="1088"/>
        </w:tabs>
        <w:spacing w:line="240" w:lineRule="auto"/>
        <w:ind w:left="360" w:firstLine="0"/>
        <w:jc w:val="both"/>
        <w:rPr>
          <w:sz w:val="24"/>
          <w:szCs w:val="24"/>
        </w:rPr>
      </w:pPr>
    </w:p>
    <w:p w:rsidR="00FC223D" w:rsidRDefault="0067219E" w:rsidP="009568E4">
      <w:pPr>
        <w:pStyle w:val="23"/>
        <w:keepNext/>
        <w:keepLines/>
        <w:shd w:val="clear" w:color="auto" w:fill="auto"/>
        <w:tabs>
          <w:tab w:val="left" w:pos="3731"/>
        </w:tabs>
        <w:spacing w:line="240" w:lineRule="auto"/>
        <w:ind w:firstLine="0"/>
        <w:rPr>
          <w:sz w:val="24"/>
          <w:szCs w:val="24"/>
        </w:rPr>
      </w:pPr>
      <w:r>
        <w:rPr>
          <w:sz w:val="24"/>
          <w:szCs w:val="24"/>
        </w:rPr>
        <w:t xml:space="preserve">3. </w:t>
      </w:r>
      <w:bookmarkStart w:id="2" w:name="bookmark2"/>
      <w:r w:rsidR="008652EE" w:rsidRPr="0067219E">
        <w:rPr>
          <w:sz w:val="24"/>
          <w:szCs w:val="24"/>
        </w:rPr>
        <w:t>ОБЯЗАННОСТИ СТОРОН.</w:t>
      </w:r>
      <w:bookmarkEnd w:id="2"/>
    </w:p>
    <w:p w:rsidR="0067219E" w:rsidRPr="0067219E" w:rsidRDefault="0067219E" w:rsidP="009568E4">
      <w:pPr>
        <w:pStyle w:val="23"/>
        <w:keepNext/>
        <w:keepLines/>
        <w:shd w:val="clear" w:color="auto" w:fill="auto"/>
        <w:tabs>
          <w:tab w:val="left" w:pos="3731"/>
        </w:tabs>
        <w:spacing w:line="240" w:lineRule="auto"/>
        <w:ind w:firstLine="0"/>
        <w:jc w:val="both"/>
        <w:rPr>
          <w:sz w:val="24"/>
          <w:szCs w:val="24"/>
        </w:rPr>
      </w:pPr>
    </w:p>
    <w:p w:rsidR="00FC223D" w:rsidRPr="0067219E" w:rsidRDefault="0067219E" w:rsidP="009568E4">
      <w:pPr>
        <w:pStyle w:val="20"/>
        <w:shd w:val="clear" w:color="auto" w:fill="auto"/>
        <w:spacing w:line="240" w:lineRule="auto"/>
        <w:ind w:firstLine="360"/>
        <w:jc w:val="both"/>
        <w:rPr>
          <w:sz w:val="24"/>
          <w:szCs w:val="24"/>
        </w:rPr>
      </w:pPr>
      <w:r>
        <w:rPr>
          <w:sz w:val="24"/>
          <w:szCs w:val="24"/>
        </w:rPr>
        <w:t>3.1</w:t>
      </w:r>
      <w:r w:rsidR="008652EE" w:rsidRPr="0067219E">
        <w:rPr>
          <w:sz w:val="24"/>
          <w:szCs w:val="24"/>
        </w:rPr>
        <w:t>. Исполнитель обязуется:</w:t>
      </w:r>
    </w:p>
    <w:p w:rsidR="00FC223D" w:rsidRPr="0067219E" w:rsidRDefault="008652EE" w:rsidP="009568E4">
      <w:pPr>
        <w:pStyle w:val="3"/>
        <w:numPr>
          <w:ilvl w:val="0"/>
          <w:numId w:val="3"/>
        </w:numPr>
        <w:shd w:val="clear" w:color="auto" w:fill="auto"/>
        <w:tabs>
          <w:tab w:val="left" w:pos="1165"/>
        </w:tabs>
        <w:spacing w:line="240" w:lineRule="auto"/>
        <w:ind w:firstLine="360"/>
        <w:jc w:val="both"/>
        <w:rPr>
          <w:sz w:val="24"/>
          <w:szCs w:val="24"/>
        </w:rPr>
      </w:pPr>
      <w:r w:rsidRPr="0067219E">
        <w:rPr>
          <w:sz w:val="24"/>
          <w:szCs w:val="24"/>
        </w:rPr>
        <w:t>Выполнять работы и оказывать услуги, предусмотренные Приложением № 1 к настоящему Договору, в том числе включающие в себя совершение следующих действий:</w:t>
      </w:r>
    </w:p>
    <w:p w:rsidR="00FC223D" w:rsidRPr="0067219E" w:rsidRDefault="008652EE" w:rsidP="009568E4">
      <w:pPr>
        <w:pStyle w:val="3"/>
        <w:shd w:val="clear" w:color="auto" w:fill="auto"/>
        <w:tabs>
          <w:tab w:val="left" w:pos="816"/>
        </w:tabs>
        <w:spacing w:line="240" w:lineRule="auto"/>
        <w:ind w:firstLine="360"/>
        <w:jc w:val="both"/>
        <w:rPr>
          <w:sz w:val="24"/>
          <w:szCs w:val="24"/>
        </w:rPr>
      </w:pPr>
      <w:r w:rsidRPr="0067219E">
        <w:rPr>
          <w:sz w:val="24"/>
          <w:szCs w:val="24"/>
        </w:rPr>
        <w:t>а)</w:t>
      </w:r>
      <w:r w:rsidRPr="0067219E">
        <w:rPr>
          <w:sz w:val="24"/>
          <w:szCs w:val="24"/>
        </w:rPr>
        <w:tab/>
        <w:t>устройство крановых путей на объекте строительства: доставка, сборка, разборка и вывоз;</w:t>
      </w:r>
    </w:p>
    <w:p w:rsidR="00FC223D" w:rsidRPr="0067219E" w:rsidRDefault="008652EE" w:rsidP="009568E4">
      <w:pPr>
        <w:pStyle w:val="3"/>
        <w:shd w:val="clear" w:color="auto" w:fill="auto"/>
        <w:tabs>
          <w:tab w:val="left" w:pos="934"/>
        </w:tabs>
        <w:spacing w:line="240" w:lineRule="auto"/>
        <w:ind w:firstLine="360"/>
        <w:jc w:val="both"/>
        <w:rPr>
          <w:sz w:val="24"/>
          <w:szCs w:val="24"/>
        </w:rPr>
      </w:pPr>
      <w:r w:rsidRPr="0067219E">
        <w:rPr>
          <w:sz w:val="24"/>
          <w:szCs w:val="24"/>
        </w:rPr>
        <w:t>б)</w:t>
      </w:r>
      <w:r w:rsidRPr="0067219E">
        <w:rPr>
          <w:sz w:val="24"/>
          <w:szCs w:val="24"/>
        </w:rPr>
        <w:tab/>
        <w:t>перебазирование ПС: доставка его элементов на объект и осуществление монтажа и последующего демонтажа в соответствии с технологией;</w:t>
      </w:r>
    </w:p>
    <w:p w:rsidR="00FC223D" w:rsidRPr="0067219E" w:rsidRDefault="008652EE" w:rsidP="009568E4">
      <w:pPr>
        <w:pStyle w:val="3"/>
        <w:shd w:val="clear" w:color="auto" w:fill="auto"/>
        <w:tabs>
          <w:tab w:val="left" w:pos="826"/>
        </w:tabs>
        <w:spacing w:line="240" w:lineRule="auto"/>
        <w:ind w:firstLine="360"/>
        <w:jc w:val="both"/>
        <w:rPr>
          <w:sz w:val="24"/>
          <w:szCs w:val="24"/>
        </w:rPr>
      </w:pPr>
      <w:r w:rsidRPr="0067219E">
        <w:rPr>
          <w:sz w:val="24"/>
          <w:szCs w:val="24"/>
        </w:rPr>
        <w:t>в)</w:t>
      </w:r>
      <w:r w:rsidRPr="0067219E">
        <w:rPr>
          <w:sz w:val="24"/>
          <w:szCs w:val="24"/>
        </w:rPr>
        <w:tab/>
        <w:t>наладка электронных устройств и электрооборудования ПС;</w:t>
      </w:r>
    </w:p>
    <w:p w:rsidR="00FC223D" w:rsidRPr="0067219E" w:rsidRDefault="008652EE" w:rsidP="009568E4">
      <w:pPr>
        <w:pStyle w:val="3"/>
        <w:shd w:val="clear" w:color="auto" w:fill="auto"/>
        <w:tabs>
          <w:tab w:val="left" w:pos="806"/>
        </w:tabs>
        <w:spacing w:line="240" w:lineRule="auto"/>
        <w:ind w:firstLine="360"/>
        <w:jc w:val="both"/>
        <w:rPr>
          <w:sz w:val="24"/>
          <w:szCs w:val="24"/>
        </w:rPr>
      </w:pPr>
      <w:r w:rsidRPr="0067219E">
        <w:rPr>
          <w:sz w:val="24"/>
          <w:szCs w:val="24"/>
        </w:rPr>
        <w:t>г)</w:t>
      </w:r>
      <w:r w:rsidRPr="0067219E">
        <w:rPr>
          <w:sz w:val="24"/>
          <w:szCs w:val="24"/>
        </w:rPr>
        <w:tab/>
        <w:t>наращивание и демонтаж дополнительных секций ПС;</w:t>
      </w:r>
    </w:p>
    <w:p w:rsidR="00FC223D" w:rsidRPr="0067219E" w:rsidRDefault="008652EE" w:rsidP="009568E4">
      <w:pPr>
        <w:pStyle w:val="3"/>
        <w:shd w:val="clear" w:color="auto" w:fill="auto"/>
        <w:tabs>
          <w:tab w:val="left" w:pos="858"/>
        </w:tabs>
        <w:spacing w:line="240" w:lineRule="auto"/>
        <w:ind w:firstLine="360"/>
        <w:jc w:val="both"/>
        <w:rPr>
          <w:sz w:val="24"/>
          <w:szCs w:val="24"/>
        </w:rPr>
      </w:pPr>
      <w:r w:rsidRPr="0067219E">
        <w:rPr>
          <w:sz w:val="24"/>
          <w:szCs w:val="24"/>
        </w:rPr>
        <w:t>д)</w:t>
      </w:r>
      <w:r w:rsidRPr="0067219E">
        <w:rPr>
          <w:sz w:val="24"/>
          <w:szCs w:val="24"/>
        </w:rPr>
        <w:tab/>
        <w:t xml:space="preserve">эксплуатация ПС в соответствии с Приказом </w:t>
      </w:r>
      <w:proofErr w:type="spellStart"/>
      <w:r w:rsidRPr="0067219E">
        <w:rPr>
          <w:sz w:val="24"/>
          <w:szCs w:val="24"/>
        </w:rPr>
        <w:t>Ростехнадзора</w:t>
      </w:r>
      <w:proofErr w:type="spellEnd"/>
      <w:r w:rsidRPr="0067219E">
        <w:rPr>
          <w:sz w:val="24"/>
          <w:szCs w:val="24"/>
        </w:rPr>
        <w:t xml:space="preserve"> от 12.11.2013г. №533 (в редакции Приказа </w:t>
      </w:r>
      <w:proofErr w:type="spellStart"/>
      <w:r w:rsidRPr="0067219E">
        <w:rPr>
          <w:sz w:val="24"/>
          <w:szCs w:val="24"/>
        </w:rPr>
        <w:t>Ростехнадзора</w:t>
      </w:r>
      <w:proofErr w:type="spellEnd"/>
      <w:r w:rsidRPr="0067219E">
        <w:rPr>
          <w:sz w:val="24"/>
          <w:szCs w:val="24"/>
        </w:rPr>
        <w:t xml:space="preserve"> от 12.04.2016 №146)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 иными обязательными требованиями законодательства РФ.</w:t>
      </w:r>
    </w:p>
    <w:p w:rsidR="00FC223D" w:rsidRPr="0067219E" w:rsidRDefault="008652EE" w:rsidP="009568E4">
      <w:pPr>
        <w:pStyle w:val="3"/>
        <w:numPr>
          <w:ilvl w:val="0"/>
          <w:numId w:val="3"/>
        </w:numPr>
        <w:shd w:val="clear" w:color="auto" w:fill="auto"/>
        <w:tabs>
          <w:tab w:val="left" w:pos="1141"/>
        </w:tabs>
        <w:spacing w:line="240" w:lineRule="auto"/>
        <w:ind w:firstLine="360"/>
        <w:jc w:val="both"/>
        <w:rPr>
          <w:sz w:val="24"/>
          <w:szCs w:val="24"/>
        </w:rPr>
      </w:pPr>
      <w:r w:rsidRPr="0067219E">
        <w:rPr>
          <w:sz w:val="24"/>
          <w:szCs w:val="24"/>
        </w:rPr>
        <w:t>Оказать, с использованием 11</w:t>
      </w:r>
      <w:r w:rsidRPr="0067219E">
        <w:rPr>
          <w:sz w:val="24"/>
          <w:szCs w:val="24"/>
          <w:lang w:val="en-US"/>
        </w:rPr>
        <w:t>C</w:t>
      </w:r>
      <w:r w:rsidRPr="0067219E">
        <w:rPr>
          <w:sz w:val="24"/>
          <w:szCs w:val="24"/>
        </w:rPr>
        <w:t>, услуги в срок, установленный технологическим процессом, после подачи заявки.</w:t>
      </w:r>
    </w:p>
    <w:p w:rsidR="00FC223D" w:rsidRPr="0067219E" w:rsidRDefault="008652EE" w:rsidP="009568E4">
      <w:pPr>
        <w:pStyle w:val="3"/>
        <w:numPr>
          <w:ilvl w:val="0"/>
          <w:numId w:val="3"/>
        </w:numPr>
        <w:shd w:val="clear" w:color="auto" w:fill="auto"/>
        <w:tabs>
          <w:tab w:val="left" w:pos="1160"/>
        </w:tabs>
        <w:spacing w:line="240" w:lineRule="auto"/>
        <w:ind w:firstLine="360"/>
        <w:jc w:val="both"/>
        <w:rPr>
          <w:sz w:val="24"/>
          <w:szCs w:val="24"/>
        </w:rPr>
      </w:pPr>
      <w:r w:rsidRPr="0067219E">
        <w:rPr>
          <w:sz w:val="24"/>
          <w:szCs w:val="24"/>
        </w:rPr>
        <w:t>Содержать в исправном состоянии ПС и иную технику, необходимую для их надлежащей эксплуатации в течение всего периода выполнения работ и оказания услуг на объекте. В случае возникновения неисправностей по вине Исполнителя - устранить их в максимально короткий срок.</w:t>
      </w:r>
    </w:p>
    <w:p w:rsidR="00FC223D" w:rsidRPr="0067219E" w:rsidRDefault="008652EE" w:rsidP="009568E4">
      <w:pPr>
        <w:pStyle w:val="3"/>
        <w:shd w:val="clear" w:color="auto" w:fill="auto"/>
        <w:tabs>
          <w:tab w:val="left" w:pos="9046"/>
        </w:tabs>
        <w:spacing w:line="240" w:lineRule="auto"/>
        <w:ind w:firstLine="360"/>
        <w:jc w:val="both"/>
        <w:rPr>
          <w:sz w:val="24"/>
          <w:szCs w:val="24"/>
        </w:rPr>
      </w:pPr>
      <w:r w:rsidRPr="0067219E">
        <w:rPr>
          <w:sz w:val="24"/>
          <w:szCs w:val="24"/>
        </w:rPr>
        <w:t>При выходе из строя опорно-поворотного устройства /ОПУ/ выполняется: демонтаж крана, замена ОПУ, монтаж крана в течение 7-ми рабочих дней;</w:t>
      </w:r>
      <w:r w:rsidRPr="0067219E">
        <w:rPr>
          <w:sz w:val="24"/>
          <w:szCs w:val="24"/>
        </w:rPr>
        <w:tab/>
        <w:t>^</w:t>
      </w:r>
      <w:r w:rsidR="00710E5D">
        <w:rPr>
          <w:sz w:val="24"/>
          <w:szCs w:val="24"/>
        </w:rPr>
        <w:fldChar w:fldCharType="begin"/>
      </w:r>
      <w:r w:rsidR="00710E5D">
        <w:rPr>
          <w:sz w:val="24"/>
          <w:szCs w:val="24"/>
        </w:rPr>
        <w:instrText xml:space="preserve"> </w:instrText>
      </w:r>
      <w:r w:rsidR="00710E5D">
        <w:rPr>
          <w:sz w:val="24"/>
          <w:szCs w:val="24"/>
        </w:rPr>
        <w:instrText>INCLUDEPICTURE  "C:\\Users\\73B5~1\\AppData\\Local\\Temp\\FineReader11\\media\\image1.jpeg" \* MERGEFORMA</w:instrText>
      </w:r>
      <w:r w:rsidR="00710E5D">
        <w:rPr>
          <w:sz w:val="24"/>
          <w:szCs w:val="24"/>
        </w:rPr>
        <w:instrText>TINET</w:instrText>
      </w:r>
      <w:r w:rsidR="00710E5D">
        <w:rPr>
          <w:sz w:val="24"/>
          <w:szCs w:val="24"/>
        </w:rPr>
        <w:instrText xml:space="preserve"> </w:instrText>
      </w:r>
      <w:r w:rsidR="00710E5D">
        <w:rPr>
          <w:sz w:val="24"/>
          <w:szCs w:val="24"/>
        </w:rPr>
        <w:fldChar w:fldCharType="separate"/>
      </w:r>
      <w:r w:rsidR="00721FD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5.65pt">
            <v:imagedata r:id="rId8" r:href="rId9"/>
          </v:shape>
        </w:pict>
      </w:r>
      <w:r w:rsidR="00710E5D">
        <w:rPr>
          <w:sz w:val="24"/>
          <w:szCs w:val="24"/>
        </w:rPr>
        <w:fldChar w:fldCharType="end"/>
      </w:r>
    </w:p>
    <w:p w:rsidR="00FC223D" w:rsidRPr="0067219E" w:rsidRDefault="008652EE" w:rsidP="009568E4">
      <w:pPr>
        <w:pStyle w:val="3"/>
        <w:numPr>
          <w:ilvl w:val="0"/>
          <w:numId w:val="3"/>
        </w:numPr>
        <w:shd w:val="clear" w:color="auto" w:fill="auto"/>
        <w:tabs>
          <w:tab w:val="left" w:pos="1246"/>
        </w:tabs>
        <w:spacing w:line="240" w:lineRule="auto"/>
        <w:ind w:firstLine="360"/>
        <w:jc w:val="both"/>
        <w:rPr>
          <w:sz w:val="24"/>
          <w:szCs w:val="24"/>
        </w:rPr>
      </w:pPr>
      <w:r w:rsidRPr="0067219E">
        <w:rPr>
          <w:sz w:val="24"/>
          <w:szCs w:val="24"/>
        </w:rPr>
        <w:t xml:space="preserve">Содержать в исправном состоянии верхние строения крановых путей. В случае сверхнормативной просадки нижнего строения крановых путей во время эксплуатации башенного крана (ГОСТ </w:t>
      </w:r>
      <w:proofErr w:type="gramStart"/>
      <w:r w:rsidRPr="0067219E">
        <w:rPr>
          <w:sz w:val="24"/>
          <w:szCs w:val="24"/>
        </w:rPr>
        <w:t>Р</w:t>
      </w:r>
      <w:proofErr w:type="gramEnd"/>
      <w:r w:rsidRPr="0067219E">
        <w:rPr>
          <w:sz w:val="24"/>
          <w:szCs w:val="24"/>
        </w:rPr>
        <w:t xml:space="preserve"> 51248-99 (с </w:t>
      </w:r>
      <w:proofErr w:type="spellStart"/>
      <w:r w:rsidRPr="0067219E">
        <w:rPr>
          <w:sz w:val="24"/>
          <w:szCs w:val="24"/>
        </w:rPr>
        <w:t>попр</w:t>
      </w:r>
      <w:proofErr w:type="spellEnd"/>
      <w:r w:rsidRPr="0067219E">
        <w:rPr>
          <w:sz w:val="24"/>
          <w:szCs w:val="24"/>
        </w:rPr>
        <w:t xml:space="preserve">. 1999), восстановление к нормативу которых возможно только путём </w:t>
      </w:r>
      <w:proofErr w:type="spellStart"/>
      <w:r w:rsidRPr="0067219E">
        <w:rPr>
          <w:sz w:val="24"/>
          <w:szCs w:val="24"/>
        </w:rPr>
        <w:t>переукладки</w:t>
      </w:r>
      <w:proofErr w:type="spellEnd"/>
      <w:r w:rsidRPr="0067219E">
        <w:rPr>
          <w:sz w:val="24"/>
          <w:szCs w:val="24"/>
        </w:rPr>
        <w:t xml:space="preserve"> крановых путей, дорожных плит и других работ, данные работы производятся за счёт Заказчика, на основании калькуляции.</w:t>
      </w:r>
    </w:p>
    <w:p w:rsidR="00FC223D" w:rsidRPr="0067219E" w:rsidRDefault="008652EE" w:rsidP="009568E4">
      <w:pPr>
        <w:pStyle w:val="3"/>
        <w:numPr>
          <w:ilvl w:val="0"/>
          <w:numId w:val="3"/>
        </w:numPr>
        <w:shd w:val="clear" w:color="auto" w:fill="auto"/>
        <w:tabs>
          <w:tab w:val="left" w:pos="1164"/>
        </w:tabs>
        <w:spacing w:line="240" w:lineRule="auto"/>
        <w:ind w:firstLine="360"/>
        <w:jc w:val="both"/>
        <w:rPr>
          <w:sz w:val="24"/>
          <w:szCs w:val="24"/>
        </w:rPr>
      </w:pPr>
      <w:r w:rsidRPr="0067219E">
        <w:rPr>
          <w:sz w:val="24"/>
          <w:szCs w:val="24"/>
        </w:rPr>
        <w:t>Укомплектовать ПС машинистами, имеющими специальную квалификацию и навыки в части технической эксплуатации башенных кранов, грузовых и грузопассажирских подъемников.</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Работники Исполнителя подчиняются распоряжениям Исполнителя, относящимся к управлению и технической эксплуатации ПС и распоряжениям Заказчика, касающимся эксплуатации ПС по выполнению необходимых Заказчику работ (коммерческой эксплуатации).</w:t>
      </w:r>
    </w:p>
    <w:p w:rsidR="00FC223D" w:rsidRPr="0067219E" w:rsidRDefault="008652EE" w:rsidP="009568E4">
      <w:pPr>
        <w:pStyle w:val="3"/>
        <w:numPr>
          <w:ilvl w:val="0"/>
          <w:numId w:val="3"/>
        </w:numPr>
        <w:shd w:val="clear" w:color="auto" w:fill="auto"/>
        <w:tabs>
          <w:tab w:val="left" w:pos="1108"/>
        </w:tabs>
        <w:spacing w:line="240" w:lineRule="auto"/>
        <w:ind w:firstLine="360"/>
        <w:jc w:val="both"/>
        <w:rPr>
          <w:sz w:val="24"/>
          <w:szCs w:val="24"/>
        </w:rPr>
      </w:pPr>
      <w:r w:rsidRPr="0067219E">
        <w:rPr>
          <w:sz w:val="24"/>
          <w:szCs w:val="24"/>
        </w:rPr>
        <w:t>Соблюдать правила охраны труда при эксплуатации ПС и крановых путей.</w:t>
      </w:r>
    </w:p>
    <w:p w:rsidR="00FC223D" w:rsidRPr="0067219E" w:rsidRDefault="008652EE" w:rsidP="009568E4">
      <w:pPr>
        <w:pStyle w:val="3"/>
        <w:numPr>
          <w:ilvl w:val="0"/>
          <w:numId w:val="3"/>
        </w:numPr>
        <w:shd w:val="clear" w:color="auto" w:fill="auto"/>
        <w:tabs>
          <w:tab w:val="left" w:pos="1150"/>
        </w:tabs>
        <w:spacing w:line="240" w:lineRule="auto"/>
        <w:ind w:firstLine="360"/>
        <w:jc w:val="both"/>
        <w:rPr>
          <w:sz w:val="24"/>
          <w:szCs w:val="24"/>
        </w:rPr>
      </w:pPr>
      <w:r w:rsidRPr="0067219E">
        <w:rPr>
          <w:sz w:val="24"/>
          <w:szCs w:val="24"/>
        </w:rPr>
        <w:t>Выполнять работы в точном соответствии с технической документацией, строительными нормами и правилами, с соблюдением технологического процесса и проекта производства работ.</w:t>
      </w:r>
    </w:p>
    <w:p w:rsidR="00FC223D" w:rsidRPr="0067219E" w:rsidRDefault="008652EE" w:rsidP="009568E4">
      <w:pPr>
        <w:pStyle w:val="3"/>
        <w:numPr>
          <w:ilvl w:val="0"/>
          <w:numId w:val="3"/>
        </w:numPr>
        <w:shd w:val="clear" w:color="auto" w:fill="auto"/>
        <w:tabs>
          <w:tab w:val="left" w:pos="1145"/>
        </w:tabs>
        <w:spacing w:line="240" w:lineRule="auto"/>
        <w:ind w:firstLine="360"/>
        <w:jc w:val="both"/>
        <w:rPr>
          <w:sz w:val="24"/>
          <w:szCs w:val="24"/>
        </w:rPr>
      </w:pPr>
      <w:r w:rsidRPr="0067219E">
        <w:rPr>
          <w:sz w:val="24"/>
          <w:szCs w:val="24"/>
        </w:rPr>
        <w:t>По окончании работ произвести демонтаж и вывоз Г1С и крановых путей со строительной площадки в соответствии с технологическим процессом по заявке Заказчика, как это предусмотрено п.3.2.9. настоящего Договора.</w:t>
      </w:r>
    </w:p>
    <w:p w:rsidR="00FC223D" w:rsidRPr="0067219E" w:rsidRDefault="008652EE" w:rsidP="009568E4">
      <w:pPr>
        <w:pStyle w:val="3"/>
        <w:numPr>
          <w:ilvl w:val="0"/>
          <w:numId w:val="3"/>
        </w:numPr>
        <w:shd w:val="clear" w:color="auto" w:fill="auto"/>
        <w:tabs>
          <w:tab w:val="left" w:pos="1178"/>
        </w:tabs>
        <w:spacing w:line="240" w:lineRule="auto"/>
        <w:ind w:firstLine="360"/>
        <w:jc w:val="both"/>
        <w:rPr>
          <w:sz w:val="24"/>
          <w:szCs w:val="24"/>
        </w:rPr>
      </w:pPr>
      <w:r w:rsidRPr="0067219E">
        <w:rPr>
          <w:sz w:val="24"/>
          <w:szCs w:val="24"/>
        </w:rPr>
        <w:t>Производить оформление и предъявление к приемке и оплате выполненные работы и услуги в порядке, указанном в настоящем Договоре.</w:t>
      </w:r>
    </w:p>
    <w:p w:rsidR="00FC223D" w:rsidRPr="0067219E" w:rsidRDefault="008652EE" w:rsidP="009568E4">
      <w:pPr>
        <w:pStyle w:val="3"/>
        <w:numPr>
          <w:ilvl w:val="0"/>
          <w:numId w:val="3"/>
        </w:numPr>
        <w:shd w:val="clear" w:color="auto" w:fill="auto"/>
        <w:tabs>
          <w:tab w:val="left" w:pos="1270"/>
        </w:tabs>
        <w:spacing w:line="240" w:lineRule="auto"/>
        <w:ind w:firstLine="360"/>
        <w:jc w:val="both"/>
        <w:rPr>
          <w:sz w:val="24"/>
          <w:szCs w:val="24"/>
        </w:rPr>
      </w:pPr>
      <w:r w:rsidRPr="0067219E">
        <w:rPr>
          <w:sz w:val="24"/>
          <w:szCs w:val="24"/>
        </w:rPr>
        <w:t xml:space="preserve">В случае неиспользования Заказчиком предоставленных ему ПС (простоя), Исполнитель имеет право использовать их по своему усмотрению, в том числе и для оказания услуг третьим лицам. За время такого использования ПС Исполнителем, </w:t>
      </w:r>
      <w:proofErr w:type="gramStart"/>
      <w:r w:rsidRPr="0067219E">
        <w:rPr>
          <w:sz w:val="24"/>
          <w:szCs w:val="24"/>
        </w:rPr>
        <w:t>последний</w:t>
      </w:r>
      <w:proofErr w:type="gramEnd"/>
      <w:r w:rsidRPr="0067219E">
        <w:rPr>
          <w:sz w:val="24"/>
          <w:szCs w:val="24"/>
        </w:rPr>
        <w:t xml:space="preserve"> не вправе предъявлять Заказчику требования об оплате времени простоя, как это предусмотрено п.6.2, настоящего Договора.</w:t>
      </w:r>
    </w:p>
    <w:p w:rsidR="00FC223D" w:rsidRPr="0067219E" w:rsidRDefault="008652EE" w:rsidP="009568E4">
      <w:pPr>
        <w:pStyle w:val="3"/>
        <w:numPr>
          <w:ilvl w:val="0"/>
          <w:numId w:val="3"/>
        </w:numPr>
        <w:shd w:val="clear" w:color="auto" w:fill="auto"/>
        <w:tabs>
          <w:tab w:val="left" w:pos="1313"/>
        </w:tabs>
        <w:spacing w:line="240" w:lineRule="auto"/>
        <w:ind w:firstLine="360"/>
        <w:jc w:val="both"/>
        <w:rPr>
          <w:sz w:val="24"/>
          <w:szCs w:val="24"/>
        </w:rPr>
      </w:pPr>
      <w:proofErr w:type="gramStart"/>
      <w:r w:rsidRPr="0067219E">
        <w:rPr>
          <w:sz w:val="24"/>
          <w:szCs w:val="24"/>
        </w:rPr>
        <w:t xml:space="preserve">Исполнитель производит техническое обслуживание ПС в соответствии с графиком </w:t>
      </w:r>
      <w:proofErr w:type="spellStart"/>
      <w:r w:rsidRPr="0067219E">
        <w:rPr>
          <w:sz w:val="24"/>
          <w:szCs w:val="24"/>
        </w:rPr>
        <w:t>плаиово-предупредигельного</w:t>
      </w:r>
      <w:proofErr w:type="spellEnd"/>
      <w:r w:rsidRPr="0067219E">
        <w:rPr>
          <w:sz w:val="24"/>
          <w:szCs w:val="24"/>
        </w:rPr>
        <w:t xml:space="preserve"> ремонта, согласованным с Заказчиком, обеспечивающим безопасную эксплуатацию ПС в соответствии с Приказом </w:t>
      </w:r>
      <w:proofErr w:type="spellStart"/>
      <w:r w:rsidRPr="0067219E">
        <w:rPr>
          <w:sz w:val="24"/>
          <w:szCs w:val="24"/>
        </w:rPr>
        <w:t>Ростехнадзора</w:t>
      </w:r>
      <w:proofErr w:type="spellEnd"/>
      <w:r w:rsidRPr="0067219E">
        <w:rPr>
          <w:sz w:val="24"/>
          <w:szCs w:val="24"/>
        </w:rPr>
        <w:t xml:space="preserve"> от 12.1 1.2013г. №533 (в редакции Приказа </w:t>
      </w:r>
      <w:proofErr w:type="spellStart"/>
      <w:r w:rsidRPr="0067219E">
        <w:rPr>
          <w:sz w:val="24"/>
          <w:szCs w:val="24"/>
        </w:rPr>
        <w:t>Ростехнадзора</w:t>
      </w:r>
      <w:proofErr w:type="spellEnd"/>
      <w:r w:rsidRPr="0067219E">
        <w:rPr>
          <w:sz w:val="24"/>
          <w:szCs w:val="24"/>
        </w:rPr>
        <w:t xml:space="preserve"> от 12.04.2016 №146)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и иными обязательными требованиями законодательства</w:t>
      </w:r>
      <w:proofErr w:type="gramEnd"/>
      <w:r w:rsidRPr="0067219E">
        <w:rPr>
          <w:sz w:val="24"/>
          <w:szCs w:val="24"/>
        </w:rPr>
        <w:t xml:space="preserve"> РФ.</w:t>
      </w:r>
    </w:p>
    <w:p w:rsidR="00FC223D" w:rsidRPr="0067219E" w:rsidRDefault="008652EE" w:rsidP="009568E4">
      <w:pPr>
        <w:pStyle w:val="3"/>
        <w:numPr>
          <w:ilvl w:val="0"/>
          <w:numId w:val="3"/>
        </w:numPr>
        <w:shd w:val="clear" w:color="auto" w:fill="auto"/>
        <w:tabs>
          <w:tab w:val="left" w:pos="1298"/>
        </w:tabs>
        <w:spacing w:line="240" w:lineRule="auto"/>
        <w:ind w:firstLine="360"/>
        <w:jc w:val="both"/>
        <w:rPr>
          <w:sz w:val="24"/>
          <w:szCs w:val="24"/>
        </w:rPr>
      </w:pPr>
      <w:r w:rsidRPr="0067219E">
        <w:rPr>
          <w:sz w:val="24"/>
          <w:szCs w:val="24"/>
        </w:rPr>
        <w:t>Исполнитель обязан предоставлять график проведения технического обслуживания с указанием времени простоя и предупреждать Заказчика об остановке ПС и его техобслуживании (ремонте) за три дня, путем направления ему письма или телефонограммы. Время простоя в этот период не подлежит возмещению ни одной из Сторон.</w:t>
      </w:r>
    </w:p>
    <w:p w:rsidR="00FC223D" w:rsidRPr="0067219E" w:rsidRDefault="008652EE" w:rsidP="009568E4">
      <w:pPr>
        <w:pStyle w:val="3"/>
        <w:numPr>
          <w:ilvl w:val="0"/>
          <w:numId w:val="3"/>
        </w:numPr>
        <w:shd w:val="clear" w:color="auto" w:fill="auto"/>
        <w:tabs>
          <w:tab w:val="left" w:pos="1414"/>
        </w:tabs>
        <w:spacing w:line="240" w:lineRule="auto"/>
        <w:ind w:firstLine="360"/>
        <w:jc w:val="both"/>
        <w:rPr>
          <w:sz w:val="24"/>
          <w:szCs w:val="24"/>
        </w:rPr>
      </w:pPr>
      <w:r w:rsidRPr="0067219E">
        <w:rPr>
          <w:sz w:val="24"/>
          <w:szCs w:val="24"/>
        </w:rPr>
        <w:t>Исполнитель имеет право проводить регулярную и тщательную проверку правильности использования ПС, включая право остановки оного в случае нарушения Заказчиком правил его технической эксплуатации и возобновления работы только после устранения нарушений. В этом случае ответственность за простой возлагается на Заказчика, время простоя оплачивается в полном объеме.</w:t>
      </w:r>
    </w:p>
    <w:p w:rsidR="00FC223D" w:rsidRPr="0067219E" w:rsidRDefault="008652EE" w:rsidP="009568E4">
      <w:pPr>
        <w:pStyle w:val="3"/>
        <w:numPr>
          <w:ilvl w:val="0"/>
          <w:numId w:val="3"/>
        </w:numPr>
        <w:shd w:val="clear" w:color="auto" w:fill="auto"/>
        <w:tabs>
          <w:tab w:val="left" w:pos="1332"/>
        </w:tabs>
        <w:spacing w:line="240" w:lineRule="auto"/>
        <w:ind w:firstLine="360"/>
        <w:jc w:val="both"/>
        <w:rPr>
          <w:sz w:val="24"/>
          <w:szCs w:val="24"/>
        </w:rPr>
      </w:pPr>
      <w:r w:rsidRPr="0067219E">
        <w:rPr>
          <w:sz w:val="24"/>
          <w:szCs w:val="24"/>
        </w:rPr>
        <w:t>Оформлять за свой счёт годовые пропуска на въезд и передвижение грузового автотранспорта и автокранов, максимальной массой более 12 тонн, в зонах ограничения его движения (МКАД; ТТК; СК) для круглосуточных выездов на ремонт и техническое обслуживание средств вертикального транспорта на объектах Заказчика.</w:t>
      </w:r>
    </w:p>
    <w:p w:rsidR="00FC223D" w:rsidRPr="0067219E" w:rsidRDefault="008652EE" w:rsidP="009568E4">
      <w:pPr>
        <w:pStyle w:val="3"/>
        <w:numPr>
          <w:ilvl w:val="0"/>
          <w:numId w:val="3"/>
        </w:numPr>
        <w:shd w:val="clear" w:color="auto" w:fill="auto"/>
        <w:tabs>
          <w:tab w:val="left" w:pos="1342"/>
        </w:tabs>
        <w:spacing w:line="240" w:lineRule="auto"/>
        <w:ind w:firstLine="360"/>
        <w:jc w:val="both"/>
        <w:rPr>
          <w:sz w:val="24"/>
          <w:szCs w:val="24"/>
        </w:rPr>
      </w:pPr>
      <w:r w:rsidRPr="0067219E">
        <w:rPr>
          <w:sz w:val="24"/>
          <w:szCs w:val="24"/>
        </w:rPr>
        <w:t>Обязать своих работников и работников привлекаемых сторонних организаций, выполняющих работы на объекте:</w:t>
      </w:r>
    </w:p>
    <w:p w:rsidR="00FC223D" w:rsidRPr="0067219E" w:rsidRDefault="008652EE" w:rsidP="009568E4">
      <w:pPr>
        <w:pStyle w:val="3"/>
        <w:numPr>
          <w:ilvl w:val="0"/>
          <w:numId w:val="4"/>
        </w:numPr>
        <w:shd w:val="clear" w:color="auto" w:fill="auto"/>
        <w:tabs>
          <w:tab w:val="left" w:pos="756"/>
        </w:tabs>
        <w:spacing w:line="240" w:lineRule="auto"/>
        <w:ind w:firstLine="360"/>
        <w:jc w:val="both"/>
        <w:rPr>
          <w:sz w:val="24"/>
          <w:szCs w:val="24"/>
        </w:rPr>
      </w:pPr>
      <w:r w:rsidRPr="0067219E">
        <w:rPr>
          <w:sz w:val="24"/>
          <w:szCs w:val="24"/>
        </w:rPr>
        <w:t>постоянно иметь при себе копию паспорта, заверенную подписью уполномоченного лица и печатью организации, привлекшей этого работника к трудовой деятельности или Удостоверение сотрудника ОАО «Вертикаль»;</w:t>
      </w:r>
    </w:p>
    <w:p w:rsidR="00FC223D" w:rsidRPr="0067219E" w:rsidRDefault="008652EE" w:rsidP="009568E4">
      <w:pPr>
        <w:pStyle w:val="3"/>
        <w:numPr>
          <w:ilvl w:val="0"/>
          <w:numId w:val="4"/>
        </w:numPr>
        <w:shd w:val="clear" w:color="auto" w:fill="auto"/>
        <w:tabs>
          <w:tab w:val="left" w:pos="799"/>
        </w:tabs>
        <w:spacing w:line="240" w:lineRule="auto"/>
        <w:ind w:firstLine="360"/>
        <w:jc w:val="both"/>
        <w:rPr>
          <w:sz w:val="24"/>
          <w:szCs w:val="24"/>
        </w:rPr>
      </w:pPr>
      <w:r w:rsidRPr="0067219E">
        <w:rPr>
          <w:sz w:val="24"/>
          <w:szCs w:val="24"/>
        </w:rPr>
        <w:t>подчиняться требованию Заказчика и/или организации, осуществляющей по договору с Заказчиком охрану объекта (далее: охранное предприятие) предъявлять данный документ».</w:t>
      </w:r>
    </w:p>
    <w:p w:rsidR="00FC223D" w:rsidRPr="0067219E" w:rsidRDefault="008652EE" w:rsidP="009568E4">
      <w:pPr>
        <w:pStyle w:val="20"/>
        <w:numPr>
          <w:ilvl w:val="0"/>
          <w:numId w:val="5"/>
        </w:numPr>
        <w:shd w:val="clear" w:color="auto" w:fill="auto"/>
        <w:tabs>
          <w:tab w:val="left" w:pos="954"/>
        </w:tabs>
        <w:spacing w:line="240" w:lineRule="auto"/>
        <w:ind w:firstLine="360"/>
        <w:jc w:val="both"/>
        <w:rPr>
          <w:sz w:val="24"/>
          <w:szCs w:val="24"/>
        </w:rPr>
      </w:pPr>
      <w:r w:rsidRPr="0067219E">
        <w:rPr>
          <w:sz w:val="24"/>
          <w:szCs w:val="24"/>
        </w:rPr>
        <w:t>Заказчик обязуется:</w:t>
      </w:r>
    </w:p>
    <w:p w:rsidR="00FC223D" w:rsidRPr="0067219E" w:rsidRDefault="008652EE" w:rsidP="009568E4">
      <w:pPr>
        <w:pStyle w:val="3"/>
        <w:numPr>
          <w:ilvl w:val="0"/>
          <w:numId w:val="6"/>
        </w:numPr>
        <w:shd w:val="clear" w:color="auto" w:fill="auto"/>
        <w:tabs>
          <w:tab w:val="left" w:pos="1154"/>
        </w:tabs>
        <w:spacing w:line="240" w:lineRule="auto"/>
        <w:ind w:firstLine="360"/>
        <w:jc w:val="both"/>
        <w:rPr>
          <w:sz w:val="24"/>
          <w:szCs w:val="24"/>
        </w:rPr>
      </w:pPr>
      <w:r w:rsidRPr="0067219E">
        <w:rPr>
          <w:sz w:val="24"/>
          <w:szCs w:val="24"/>
        </w:rPr>
        <w:t>Своевременно направить Исполнителю заявку (заявки) на предоставление ПС в порядке, указанном в разделе 2 настоящего Договора.</w:t>
      </w:r>
    </w:p>
    <w:p w:rsidR="00FC223D" w:rsidRPr="0067219E" w:rsidRDefault="008652EE" w:rsidP="009568E4">
      <w:pPr>
        <w:pStyle w:val="3"/>
        <w:numPr>
          <w:ilvl w:val="0"/>
          <w:numId w:val="6"/>
        </w:numPr>
        <w:shd w:val="clear" w:color="auto" w:fill="auto"/>
        <w:tabs>
          <w:tab w:val="left" w:pos="1265"/>
        </w:tabs>
        <w:spacing w:line="240" w:lineRule="auto"/>
        <w:ind w:firstLine="360"/>
        <w:jc w:val="both"/>
        <w:rPr>
          <w:sz w:val="24"/>
          <w:szCs w:val="24"/>
        </w:rPr>
      </w:pPr>
      <w:proofErr w:type="gramStart"/>
      <w:r w:rsidRPr="0067219E">
        <w:rPr>
          <w:sz w:val="24"/>
          <w:szCs w:val="24"/>
        </w:rPr>
        <w:t>При установке ПС в передвижном исполнении (на ходовых тележках) или в свободностоящем исполнении (анкерный), в т.ч. с креплением к строящемуся зданию с помощью настенных опор, за 15 рабочих дней до их завоза и устройства, предоставить Исполнителю:</w:t>
      </w:r>
      <w:proofErr w:type="gramEnd"/>
    </w:p>
    <w:p w:rsidR="00FC223D" w:rsidRPr="0067219E" w:rsidRDefault="008652EE" w:rsidP="009568E4">
      <w:pPr>
        <w:pStyle w:val="3"/>
        <w:numPr>
          <w:ilvl w:val="0"/>
          <w:numId w:val="4"/>
        </w:numPr>
        <w:shd w:val="clear" w:color="auto" w:fill="auto"/>
        <w:tabs>
          <w:tab w:val="left" w:pos="539"/>
        </w:tabs>
        <w:spacing w:line="240" w:lineRule="auto"/>
        <w:ind w:firstLine="0"/>
        <w:jc w:val="both"/>
        <w:rPr>
          <w:sz w:val="24"/>
          <w:szCs w:val="24"/>
        </w:rPr>
      </w:pPr>
      <w:r w:rsidRPr="0067219E">
        <w:rPr>
          <w:sz w:val="24"/>
          <w:szCs w:val="24"/>
        </w:rPr>
        <w:t xml:space="preserve">фрагмент установки крана на </w:t>
      </w:r>
      <w:proofErr w:type="gramStart"/>
      <w:r w:rsidRPr="0067219E">
        <w:rPr>
          <w:sz w:val="24"/>
          <w:szCs w:val="24"/>
        </w:rPr>
        <w:t>ж/б</w:t>
      </w:r>
      <w:proofErr w:type="gramEnd"/>
      <w:r w:rsidRPr="0067219E">
        <w:rPr>
          <w:sz w:val="24"/>
          <w:szCs w:val="24"/>
        </w:rPr>
        <w:t xml:space="preserve"> фундамент;</w:t>
      </w:r>
    </w:p>
    <w:p w:rsidR="00FC223D" w:rsidRPr="0067219E" w:rsidRDefault="008652EE" w:rsidP="009568E4">
      <w:pPr>
        <w:pStyle w:val="3"/>
        <w:numPr>
          <w:ilvl w:val="0"/>
          <w:numId w:val="4"/>
        </w:numPr>
        <w:shd w:val="clear" w:color="auto" w:fill="auto"/>
        <w:tabs>
          <w:tab w:val="left" w:pos="539"/>
        </w:tabs>
        <w:spacing w:line="240" w:lineRule="auto"/>
        <w:ind w:firstLine="0"/>
        <w:jc w:val="both"/>
        <w:rPr>
          <w:sz w:val="24"/>
          <w:szCs w:val="24"/>
        </w:rPr>
      </w:pPr>
      <w:r w:rsidRPr="0067219E">
        <w:rPr>
          <w:sz w:val="24"/>
          <w:szCs w:val="24"/>
        </w:rPr>
        <w:t>фрагмент привязки крановых путей к строящемуся зданию;</w:t>
      </w:r>
    </w:p>
    <w:p w:rsidR="00FC223D" w:rsidRPr="0067219E" w:rsidRDefault="008652EE" w:rsidP="009568E4">
      <w:pPr>
        <w:pStyle w:val="3"/>
        <w:numPr>
          <w:ilvl w:val="0"/>
          <w:numId w:val="4"/>
        </w:numPr>
        <w:shd w:val="clear" w:color="auto" w:fill="auto"/>
        <w:tabs>
          <w:tab w:val="left" w:pos="549"/>
        </w:tabs>
        <w:spacing w:line="240" w:lineRule="auto"/>
        <w:ind w:firstLine="0"/>
        <w:jc w:val="both"/>
        <w:rPr>
          <w:sz w:val="24"/>
          <w:szCs w:val="24"/>
        </w:rPr>
      </w:pPr>
      <w:r w:rsidRPr="0067219E">
        <w:rPr>
          <w:sz w:val="24"/>
          <w:szCs w:val="24"/>
        </w:rPr>
        <w:t>максимальную высоту подъема крюка;</w:t>
      </w:r>
    </w:p>
    <w:p w:rsidR="00FC223D" w:rsidRPr="0067219E" w:rsidRDefault="008652EE" w:rsidP="009568E4">
      <w:pPr>
        <w:pStyle w:val="3"/>
        <w:numPr>
          <w:ilvl w:val="0"/>
          <w:numId w:val="4"/>
        </w:numPr>
        <w:shd w:val="clear" w:color="auto" w:fill="auto"/>
        <w:tabs>
          <w:tab w:val="left" w:pos="544"/>
        </w:tabs>
        <w:spacing w:line="240" w:lineRule="auto"/>
        <w:ind w:firstLine="0"/>
        <w:jc w:val="both"/>
        <w:rPr>
          <w:sz w:val="24"/>
          <w:szCs w:val="24"/>
        </w:rPr>
      </w:pPr>
      <w:r w:rsidRPr="0067219E">
        <w:rPr>
          <w:sz w:val="24"/>
          <w:szCs w:val="24"/>
        </w:rPr>
        <w:t>максимальный вылет стрелы;</w:t>
      </w:r>
    </w:p>
    <w:p w:rsidR="00FC223D" w:rsidRPr="0067219E" w:rsidRDefault="008652EE" w:rsidP="009568E4">
      <w:pPr>
        <w:pStyle w:val="11"/>
        <w:keepNext/>
        <w:keepLines/>
        <w:numPr>
          <w:ilvl w:val="0"/>
          <w:numId w:val="4"/>
        </w:numPr>
        <w:shd w:val="clear" w:color="auto" w:fill="auto"/>
        <w:tabs>
          <w:tab w:val="left" w:pos="629"/>
        </w:tabs>
        <w:spacing w:line="240" w:lineRule="auto"/>
        <w:ind w:left="360" w:hanging="360"/>
        <w:rPr>
          <w:sz w:val="24"/>
          <w:szCs w:val="24"/>
        </w:rPr>
      </w:pPr>
      <w:bookmarkStart w:id="3" w:name="bookmark3"/>
      <w:r w:rsidRPr="0067219E">
        <w:rPr>
          <w:sz w:val="24"/>
          <w:szCs w:val="24"/>
        </w:rPr>
        <w:t xml:space="preserve">в особых случаях проект на монтаж </w:t>
      </w:r>
      <w:r w:rsidRPr="009568E4">
        <w:rPr>
          <w:rStyle w:val="12"/>
          <w:b w:val="0"/>
          <w:sz w:val="24"/>
          <w:szCs w:val="24"/>
        </w:rPr>
        <w:t>и</w:t>
      </w:r>
      <w:r w:rsidRPr="0067219E">
        <w:rPr>
          <w:rStyle w:val="12"/>
          <w:sz w:val="24"/>
          <w:szCs w:val="24"/>
        </w:rPr>
        <w:t xml:space="preserve"> </w:t>
      </w:r>
      <w:r w:rsidRPr="0067219E">
        <w:rPr>
          <w:sz w:val="24"/>
          <w:szCs w:val="24"/>
        </w:rPr>
        <w:t>демонтаж башенного крана.</w:t>
      </w:r>
      <w:bookmarkEnd w:id="3"/>
    </w:p>
    <w:p w:rsidR="00FC223D" w:rsidRPr="0067219E" w:rsidRDefault="008652EE" w:rsidP="009568E4">
      <w:pPr>
        <w:pStyle w:val="3"/>
        <w:numPr>
          <w:ilvl w:val="0"/>
          <w:numId w:val="6"/>
        </w:numPr>
        <w:shd w:val="clear" w:color="auto" w:fill="auto"/>
        <w:tabs>
          <w:tab w:val="left" w:pos="1135"/>
        </w:tabs>
        <w:spacing w:line="240" w:lineRule="auto"/>
        <w:ind w:firstLine="360"/>
        <w:jc w:val="both"/>
        <w:rPr>
          <w:sz w:val="24"/>
          <w:szCs w:val="24"/>
        </w:rPr>
      </w:pPr>
      <w:r w:rsidRPr="0067219E">
        <w:rPr>
          <w:sz w:val="24"/>
          <w:szCs w:val="24"/>
        </w:rPr>
        <w:t>Предоставить Исполнителю проект производства работ в письменной форме за 15 рабочих дней до завоза ПС.</w:t>
      </w:r>
    </w:p>
    <w:p w:rsidR="00FC223D" w:rsidRPr="0067219E" w:rsidRDefault="008652EE" w:rsidP="009568E4">
      <w:pPr>
        <w:pStyle w:val="3"/>
        <w:numPr>
          <w:ilvl w:val="0"/>
          <w:numId w:val="6"/>
        </w:numPr>
        <w:shd w:val="clear" w:color="auto" w:fill="auto"/>
        <w:tabs>
          <w:tab w:val="left" w:pos="1130"/>
        </w:tabs>
        <w:spacing w:line="240" w:lineRule="auto"/>
        <w:ind w:firstLine="360"/>
        <w:jc w:val="both"/>
        <w:rPr>
          <w:sz w:val="24"/>
          <w:szCs w:val="24"/>
        </w:rPr>
      </w:pPr>
      <w:r w:rsidRPr="0067219E">
        <w:rPr>
          <w:sz w:val="24"/>
          <w:szCs w:val="24"/>
        </w:rPr>
        <w:t>Вызвать представителя Исполнителя на предмет приема готовности объекта к завозу ПС и подписания соответствующего акта, за 10 рабочих дней до начала выполнения работ.</w:t>
      </w:r>
    </w:p>
    <w:p w:rsidR="00FC223D" w:rsidRPr="0067219E" w:rsidRDefault="008652EE" w:rsidP="009568E4">
      <w:pPr>
        <w:pStyle w:val="3"/>
        <w:numPr>
          <w:ilvl w:val="0"/>
          <w:numId w:val="6"/>
        </w:numPr>
        <w:shd w:val="clear" w:color="auto" w:fill="auto"/>
        <w:tabs>
          <w:tab w:val="left" w:pos="1148"/>
        </w:tabs>
        <w:spacing w:line="240" w:lineRule="auto"/>
        <w:ind w:firstLine="360"/>
        <w:jc w:val="both"/>
        <w:rPr>
          <w:sz w:val="24"/>
          <w:szCs w:val="24"/>
        </w:rPr>
      </w:pPr>
      <w:r w:rsidRPr="0067219E">
        <w:rPr>
          <w:sz w:val="24"/>
          <w:szCs w:val="24"/>
        </w:rPr>
        <w:t>Своевременно предоставить Исполнителю фронт работ.</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Под фронтом работ понимается:</w:t>
      </w:r>
    </w:p>
    <w:p w:rsidR="00FC223D" w:rsidRPr="0067219E" w:rsidRDefault="008652EE" w:rsidP="009568E4">
      <w:pPr>
        <w:pStyle w:val="3"/>
        <w:numPr>
          <w:ilvl w:val="0"/>
          <w:numId w:val="4"/>
        </w:numPr>
        <w:shd w:val="clear" w:color="auto" w:fill="auto"/>
        <w:tabs>
          <w:tab w:val="left" w:pos="624"/>
        </w:tabs>
        <w:spacing w:line="240" w:lineRule="auto"/>
        <w:ind w:left="360" w:hanging="360"/>
        <w:jc w:val="both"/>
        <w:rPr>
          <w:sz w:val="24"/>
          <w:szCs w:val="24"/>
        </w:rPr>
      </w:pPr>
      <w:r w:rsidRPr="0067219E">
        <w:rPr>
          <w:sz w:val="24"/>
          <w:szCs w:val="24"/>
        </w:rPr>
        <w:t>подготовка подъездных путей к объекту и на объе</w:t>
      </w:r>
      <w:proofErr w:type="gramStart"/>
      <w:r w:rsidRPr="0067219E">
        <w:rPr>
          <w:sz w:val="24"/>
          <w:szCs w:val="24"/>
        </w:rPr>
        <w:t>кт стр</w:t>
      </w:r>
      <w:proofErr w:type="gramEnd"/>
      <w:r w:rsidRPr="0067219E">
        <w:rPr>
          <w:sz w:val="24"/>
          <w:szCs w:val="24"/>
        </w:rPr>
        <w:t>оительства;</w:t>
      </w:r>
    </w:p>
    <w:p w:rsidR="00FC223D" w:rsidRPr="0067219E" w:rsidRDefault="008652EE" w:rsidP="009568E4">
      <w:pPr>
        <w:pStyle w:val="3"/>
        <w:numPr>
          <w:ilvl w:val="0"/>
          <w:numId w:val="4"/>
        </w:numPr>
        <w:shd w:val="clear" w:color="auto" w:fill="auto"/>
        <w:tabs>
          <w:tab w:val="left" w:pos="619"/>
        </w:tabs>
        <w:spacing w:line="240" w:lineRule="auto"/>
        <w:ind w:left="360" w:hanging="360"/>
        <w:jc w:val="both"/>
        <w:rPr>
          <w:sz w:val="24"/>
          <w:szCs w:val="24"/>
        </w:rPr>
      </w:pPr>
      <w:r w:rsidRPr="0067219E">
        <w:rPr>
          <w:sz w:val="24"/>
          <w:szCs w:val="24"/>
        </w:rPr>
        <w:t>наличие подъездных путей, а также площадки для монтажа и последующего демонтажа и вывоза ПС и нижнего строения крановых путей с объектов по окончанию строительства, предусмотренные НИР;</w:t>
      </w:r>
    </w:p>
    <w:p w:rsidR="00FC223D" w:rsidRPr="0067219E" w:rsidRDefault="008652EE" w:rsidP="009568E4">
      <w:pPr>
        <w:pStyle w:val="3"/>
        <w:numPr>
          <w:ilvl w:val="0"/>
          <w:numId w:val="4"/>
        </w:numPr>
        <w:shd w:val="clear" w:color="auto" w:fill="auto"/>
        <w:tabs>
          <w:tab w:val="left" w:pos="619"/>
        </w:tabs>
        <w:spacing w:line="240" w:lineRule="auto"/>
        <w:ind w:left="360" w:hanging="360"/>
        <w:jc w:val="both"/>
        <w:rPr>
          <w:sz w:val="24"/>
          <w:szCs w:val="24"/>
        </w:rPr>
      </w:pPr>
      <w:r w:rsidRPr="0067219E">
        <w:rPr>
          <w:sz w:val="24"/>
          <w:szCs w:val="24"/>
        </w:rPr>
        <w:t>обеспечение Заказчиком эксплуатации ПС Исполнителя не менее чем в одну смену по графику пятидневной рабочей недели;</w:t>
      </w:r>
    </w:p>
    <w:p w:rsidR="00FC223D" w:rsidRPr="0067219E" w:rsidRDefault="008652EE" w:rsidP="009568E4">
      <w:pPr>
        <w:pStyle w:val="3"/>
        <w:numPr>
          <w:ilvl w:val="0"/>
          <w:numId w:val="4"/>
        </w:numPr>
        <w:shd w:val="clear" w:color="auto" w:fill="auto"/>
        <w:tabs>
          <w:tab w:val="left" w:pos="629"/>
        </w:tabs>
        <w:spacing w:line="240" w:lineRule="auto"/>
        <w:ind w:left="360" w:hanging="360"/>
        <w:jc w:val="both"/>
        <w:rPr>
          <w:sz w:val="24"/>
          <w:szCs w:val="24"/>
        </w:rPr>
      </w:pPr>
      <w:r w:rsidRPr="0067219E">
        <w:rPr>
          <w:sz w:val="24"/>
          <w:szCs w:val="24"/>
        </w:rPr>
        <w:t>в соответствии с паспортными данными ПС, обеспечить подачу электроэнергии при стабильном напряжении 380±5%, частоте тока 50 ГЦ и не допускать неравномерности загрузки фаз более 2 %, для надлежащей эксплуатации ПС в течение всего периода выполнения работ и услуг на объекте Заказчика.</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Продолжительность одной смены эксплуатации ПС равна восьми часам.</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Не позднее, чем за два рабочих дня предоставлять график работы машинистов в выходные и праздничные дни.</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При работе ПС в выходные /субботу, воскресенье/ или праздничные дни к цене машино-часа применяется повышающий коэффициент, равный 1,1(К=1,1).</w:t>
      </w:r>
    </w:p>
    <w:p w:rsidR="00FC223D" w:rsidRPr="0067219E" w:rsidRDefault="008652EE" w:rsidP="009568E4">
      <w:pPr>
        <w:pStyle w:val="3"/>
        <w:numPr>
          <w:ilvl w:val="0"/>
          <w:numId w:val="6"/>
        </w:numPr>
        <w:shd w:val="clear" w:color="auto" w:fill="auto"/>
        <w:tabs>
          <w:tab w:val="left" w:pos="1145"/>
        </w:tabs>
        <w:spacing w:line="240" w:lineRule="auto"/>
        <w:ind w:firstLine="360"/>
        <w:jc w:val="both"/>
        <w:rPr>
          <w:sz w:val="24"/>
          <w:szCs w:val="24"/>
        </w:rPr>
      </w:pPr>
      <w:r w:rsidRPr="0067219E">
        <w:rPr>
          <w:sz w:val="24"/>
          <w:szCs w:val="24"/>
        </w:rPr>
        <w:t>Предоставить на объекте машинистам ПС Исполнителя бытовые помещения, отвечающие санитарным нормам, для бытовых нужд (для переодевания, обогрева и приема пищи), а также обеспечить их смывающими и (или) обезвреживающими средствами.</w:t>
      </w:r>
    </w:p>
    <w:p w:rsidR="00FC223D" w:rsidRPr="0067219E" w:rsidRDefault="008652EE" w:rsidP="009568E4">
      <w:pPr>
        <w:pStyle w:val="3"/>
        <w:numPr>
          <w:ilvl w:val="0"/>
          <w:numId w:val="6"/>
        </w:numPr>
        <w:shd w:val="clear" w:color="auto" w:fill="auto"/>
        <w:tabs>
          <w:tab w:val="left" w:pos="1154"/>
        </w:tabs>
        <w:spacing w:line="240" w:lineRule="auto"/>
        <w:ind w:firstLine="360"/>
        <w:jc w:val="both"/>
        <w:rPr>
          <w:sz w:val="24"/>
          <w:szCs w:val="24"/>
        </w:rPr>
      </w:pPr>
      <w:r w:rsidRPr="0067219E">
        <w:rPr>
          <w:sz w:val="24"/>
          <w:szCs w:val="24"/>
        </w:rPr>
        <w:t xml:space="preserve">Обеспечить пожарно-сторожевую охрану объекта и нести ответственность за целостность и сохранность завезенного на строительную площадку ПС, а также сохранность других механизмов, оборудования и материалов, сданных под охрану Заказчику, а также компенсировать Исполнителю стоимость утраченного ПС, его составляющих, других материалов и оборудования по оценочной стоимости независимого оценщика, рассчитанной на </w:t>
      </w:r>
      <w:proofErr w:type="spellStart"/>
      <w:proofErr w:type="gramStart"/>
      <w:r w:rsidRPr="0067219E">
        <w:rPr>
          <w:sz w:val="24"/>
          <w:szCs w:val="24"/>
        </w:rPr>
        <w:t>момен</w:t>
      </w:r>
      <w:proofErr w:type="spellEnd"/>
      <w:r w:rsidRPr="0067219E">
        <w:rPr>
          <w:sz w:val="24"/>
          <w:szCs w:val="24"/>
        </w:rPr>
        <w:t xml:space="preserve"> т</w:t>
      </w:r>
      <w:proofErr w:type="gramEnd"/>
      <w:r w:rsidRPr="0067219E">
        <w:rPr>
          <w:sz w:val="24"/>
          <w:szCs w:val="24"/>
        </w:rPr>
        <w:t xml:space="preserve"> утраты, а также возместить стоимость их ремонта в случае разукомплектования и повреждения, переданного механизма под охрану по акту, указанному в Приложении № 4 к настоящему Договору, либо по средствам записи в журнале охраны Заказчика.</w:t>
      </w:r>
    </w:p>
    <w:p w:rsidR="00FC223D" w:rsidRPr="0067219E" w:rsidRDefault="008652EE" w:rsidP="009568E4">
      <w:pPr>
        <w:pStyle w:val="3"/>
        <w:numPr>
          <w:ilvl w:val="0"/>
          <w:numId w:val="6"/>
        </w:numPr>
        <w:shd w:val="clear" w:color="auto" w:fill="auto"/>
        <w:tabs>
          <w:tab w:val="left" w:pos="1212"/>
        </w:tabs>
        <w:spacing w:line="240" w:lineRule="auto"/>
        <w:ind w:firstLine="360"/>
        <w:jc w:val="both"/>
        <w:rPr>
          <w:sz w:val="24"/>
          <w:szCs w:val="24"/>
        </w:rPr>
      </w:pPr>
      <w:r w:rsidRPr="0067219E">
        <w:rPr>
          <w:sz w:val="24"/>
          <w:szCs w:val="24"/>
        </w:rPr>
        <w:t>Обеспечить своевременную приемку и оплату выполненных Исполнителем работ и оказанных услуг в соответствии с подписанными Справками для расчетов за выполненные работы (услуги) (Приложение № 2 к настоящему Договору), в сроки и на условиях, предусмотренных настоящим Договором.</w:t>
      </w:r>
    </w:p>
    <w:p w:rsidR="00FC223D" w:rsidRPr="0067219E" w:rsidRDefault="008652EE" w:rsidP="009568E4">
      <w:pPr>
        <w:pStyle w:val="3"/>
        <w:numPr>
          <w:ilvl w:val="0"/>
          <w:numId w:val="6"/>
        </w:numPr>
        <w:shd w:val="clear" w:color="auto" w:fill="auto"/>
        <w:tabs>
          <w:tab w:val="left" w:pos="1159"/>
        </w:tabs>
        <w:spacing w:line="240" w:lineRule="auto"/>
        <w:ind w:firstLine="360"/>
        <w:jc w:val="both"/>
        <w:rPr>
          <w:sz w:val="24"/>
          <w:szCs w:val="24"/>
        </w:rPr>
      </w:pPr>
      <w:r w:rsidRPr="0067219E">
        <w:rPr>
          <w:sz w:val="24"/>
          <w:szCs w:val="24"/>
        </w:rPr>
        <w:t>Оповестить, посредством факсимильной связи, представителя Исполнителя на предмет приема готовности объекта к вывозу механизмов за 10 рабочих дней до начала выполнения работ.</w:t>
      </w:r>
    </w:p>
    <w:p w:rsidR="00FC223D" w:rsidRPr="0067219E" w:rsidRDefault="008652EE" w:rsidP="009568E4">
      <w:pPr>
        <w:pStyle w:val="3"/>
        <w:numPr>
          <w:ilvl w:val="0"/>
          <w:numId w:val="6"/>
        </w:numPr>
        <w:shd w:val="clear" w:color="auto" w:fill="auto"/>
        <w:tabs>
          <w:tab w:val="left" w:pos="1322"/>
        </w:tabs>
        <w:spacing w:line="240" w:lineRule="auto"/>
        <w:ind w:firstLine="360"/>
        <w:jc w:val="both"/>
        <w:rPr>
          <w:sz w:val="24"/>
          <w:szCs w:val="24"/>
        </w:rPr>
      </w:pPr>
      <w:proofErr w:type="gramStart"/>
      <w:r w:rsidRPr="0067219E">
        <w:rPr>
          <w:sz w:val="24"/>
          <w:szCs w:val="24"/>
        </w:rPr>
        <w:t>Назначить лиц, ответственных за безопасное производство работ, аттестованных в установленном порядке, за оформление рапортов и актов выполнения услуг, осуществляющих контроль исполнения на объекте требований промышленной безопасности, обеспечить наличие необходимого количества обученных и аттестованных стропальщиков для обеспечения работы грузоподъемных машин; информировать об этом Исполнителя, производить эксплуатацию ПС согласно ППР к и технологических карт.</w:t>
      </w:r>
      <w:proofErr w:type="gramEnd"/>
    </w:p>
    <w:p w:rsidR="00FC223D" w:rsidRPr="0067219E" w:rsidRDefault="008652EE" w:rsidP="009568E4">
      <w:pPr>
        <w:pStyle w:val="3"/>
        <w:numPr>
          <w:ilvl w:val="0"/>
          <w:numId w:val="6"/>
        </w:numPr>
        <w:shd w:val="clear" w:color="auto" w:fill="auto"/>
        <w:tabs>
          <w:tab w:val="left" w:pos="1254"/>
        </w:tabs>
        <w:spacing w:line="240" w:lineRule="auto"/>
        <w:ind w:firstLine="360"/>
        <w:jc w:val="both"/>
        <w:rPr>
          <w:sz w:val="24"/>
          <w:szCs w:val="24"/>
        </w:rPr>
      </w:pPr>
      <w:r w:rsidRPr="0067219E">
        <w:rPr>
          <w:sz w:val="24"/>
          <w:szCs w:val="24"/>
        </w:rPr>
        <w:t>Проводить ознакомление машинистов ПС с ППР.</w:t>
      </w:r>
    </w:p>
    <w:p w:rsidR="00FC223D" w:rsidRPr="0067219E" w:rsidRDefault="008652EE" w:rsidP="009568E4">
      <w:pPr>
        <w:pStyle w:val="3"/>
        <w:numPr>
          <w:ilvl w:val="0"/>
          <w:numId w:val="6"/>
        </w:numPr>
        <w:shd w:val="clear" w:color="auto" w:fill="auto"/>
        <w:tabs>
          <w:tab w:val="left" w:pos="1346"/>
        </w:tabs>
        <w:spacing w:line="240" w:lineRule="auto"/>
        <w:ind w:firstLine="360"/>
        <w:jc w:val="both"/>
        <w:rPr>
          <w:sz w:val="24"/>
          <w:szCs w:val="24"/>
        </w:rPr>
      </w:pPr>
      <w:r w:rsidRPr="0067219E">
        <w:rPr>
          <w:sz w:val="24"/>
          <w:szCs w:val="24"/>
        </w:rPr>
        <w:t>Организовывать работу таким образом, чтобы Исполнитель имел возможность приостановить эксплуатацию ПС для проведения на нём периодического технического обслуживания (ТО) и его ремонта в сроки, согласно графику, предусмотренному п.3.1.12. настоящего Договора.</w:t>
      </w:r>
    </w:p>
    <w:p w:rsidR="00FC223D" w:rsidRPr="0067219E" w:rsidRDefault="008652EE" w:rsidP="009568E4">
      <w:pPr>
        <w:pStyle w:val="3"/>
        <w:numPr>
          <w:ilvl w:val="0"/>
          <w:numId w:val="6"/>
        </w:numPr>
        <w:shd w:val="clear" w:color="auto" w:fill="auto"/>
        <w:tabs>
          <w:tab w:val="left" w:pos="1239"/>
        </w:tabs>
        <w:spacing w:line="240" w:lineRule="auto"/>
        <w:ind w:firstLine="360"/>
        <w:jc w:val="both"/>
        <w:rPr>
          <w:sz w:val="24"/>
          <w:szCs w:val="24"/>
        </w:rPr>
      </w:pPr>
      <w:r w:rsidRPr="0067219E">
        <w:rPr>
          <w:sz w:val="24"/>
          <w:szCs w:val="24"/>
        </w:rPr>
        <w:t>Обеспечить подъезд Исполнителя к ПС для его периодического обслуживания.</w:t>
      </w:r>
    </w:p>
    <w:p w:rsidR="00FC223D" w:rsidRPr="0067219E" w:rsidRDefault="008652EE" w:rsidP="009568E4">
      <w:pPr>
        <w:pStyle w:val="3"/>
        <w:numPr>
          <w:ilvl w:val="0"/>
          <w:numId w:val="6"/>
        </w:numPr>
        <w:shd w:val="clear" w:color="auto" w:fill="auto"/>
        <w:tabs>
          <w:tab w:val="left" w:pos="1298"/>
        </w:tabs>
        <w:spacing w:line="240" w:lineRule="auto"/>
        <w:ind w:firstLine="360"/>
        <w:jc w:val="both"/>
        <w:rPr>
          <w:sz w:val="24"/>
          <w:szCs w:val="24"/>
        </w:rPr>
      </w:pPr>
      <w:r w:rsidRPr="0067219E">
        <w:rPr>
          <w:sz w:val="24"/>
          <w:szCs w:val="24"/>
        </w:rPr>
        <w:t>В случае поломки ПС Заказчик дает указания о прекращении выполнения работ и незамедлительно сообщает об этом Исполнителю по телефону и дублирует факсимильным сообщением с указанием времени передачи информации (499) 201-3656 (3844).</w:t>
      </w:r>
    </w:p>
    <w:p w:rsidR="00FC223D" w:rsidRDefault="008652EE" w:rsidP="009568E4">
      <w:pPr>
        <w:pStyle w:val="3"/>
        <w:numPr>
          <w:ilvl w:val="0"/>
          <w:numId w:val="5"/>
        </w:numPr>
        <w:shd w:val="clear" w:color="auto" w:fill="auto"/>
        <w:tabs>
          <w:tab w:val="left" w:pos="982"/>
        </w:tabs>
        <w:spacing w:line="240" w:lineRule="auto"/>
        <w:ind w:firstLine="360"/>
        <w:jc w:val="both"/>
        <w:rPr>
          <w:sz w:val="24"/>
          <w:szCs w:val="24"/>
        </w:rPr>
      </w:pPr>
      <w:r w:rsidRPr="0067219E">
        <w:rPr>
          <w:sz w:val="24"/>
          <w:szCs w:val="24"/>
        </w:rPr>
        <w:t xml:space="preserve">Исполнитель совместно с Заказчиком предъявляет ПС инспекции </w:t>
      </w:r>
      <w:proofErr w:type="spellStart"/>
      <w:r w:rsidRPr="0067219E">
        <w:rPr>
          <w:sz w:val="24"/>
          <w:szCs w:val="24"/>
        </w:rPr>
        <w:t>Ростехнадзора</w:t>
      </w:r>
      <w:proofErr w:type="spellEnd"/>
      <w:r w:rsidRPr="0067219E">
        <w:rPr>
          <w:sz w:val="24"/>
          <w:szCs w:val="24"/>
        </w:rPr>
        <w:t xml:space="preserve"> для пуска в работу согласно ППР до начала их эксплуатации на объекте. Исполнитель несет ответственность перед Заказчиком за своевременный пуск в работу ПС.</w:t>
      </w:r>
    </w:p>
    <w:p w:rsidR="009568E4" w:rsidRPr="0067219E" w:rsidRDefault="009568E4" w:rsidP="009568E4">
      <w:pPr>
        <w:pStyle w:val="3"/>
        <w:shd w:val="clear" w:color="auto" w:fill="auto"/>
        <w:tabs>
          <w:tab w:val="left" w:pos="982"/>
        </w:tabs>
        <w:spacing w:line="240" w:lineRule="auto"/>
        <w:ind w:left="360" w:firstLine="0"/>
        <w:jc w:val="both"/>
        <w:rPr>
          <w:sz w:val="24"/>
          <w:szCs w:val="24"/>
        </w:rPr>
      </w:pPr>
    </w:p>
    <w:p w:rsidR="00FC223D" w:rsidRDefault="009568E4" w:rsidP="009568E4">
      <w:pPr>
        <w:pStyle w:val="20"/>
        <w:shd w:val="clear" w:color="auto" w:fill="auto"/>
        <w:tabs>
          <w:tab w:val="left" w:pos="2996"/>
        </w:tabs>
        <w:spacing w:line="240" w:lineRule="auto"/>
        <w:jc w:val="center"/>
        <w:rPr>
          <w:sz w:val="24"/>
          <w:szCs w:val="24"/>
        </w:rPr>
      </w:pPr>
      <w:r>
        <w:rPr>
          <w:sz w:val="24"/>
          <w:szCs w:val="24"/>
        </w:rPr>
        <w:t xml:space="preserve">4. </w:t>
      </w:r>
      <w:r w:rsidR="008652EE" w:rsidRPr="0067219E">
        <w:rPr>
          <w:sz w:val="24"/>
          <w:szCs w:val="24"/>
        </w:rPr>
        <w:t>СТОИМОСТЬ РАБОТ, ЦЕНА ДОГОВОРА</w:t>
      </w:r>
    </w:p>
    <w:p w:rsidR="009568E4" w:rsidRPr="0067219E" w:rsidRDefault="009568E4" w:rsidP="009568E4">
      <w:pPr>
        <w:pStyle w:val="20"/>
        <w:shd w:val="clear" w:color="auto" w:fill="auto"/>
        <w:tabs>
          <w:tab w:val="left" w:pos="2996"/>
        </w:tabs>
        <w:spacing w:line="240" w:lineRule="auto"/>
        <w:jc w:val="both"/>
        <w:rPr>
          <w:sz w:val="24"/>
          <w:szCs w:val="24"/>
        </w:rPr>
      </w:pPr>
    </w:p>
    <w:p w:rsidR="00FC223D" w:rsidRPr="0067219E" w:rsidRDefault="009568E4" w:rsidP="009568E4">
      <w:pPr>
        <w:pStyle w:val="3"/>
        <w:shd w:val="clear" w:color="auto" w:fill="auto"/>
        <w:tabs>
          <w:tab w:val="left" w:pos="1022"/>
        </w:tabs>
        <w:spacing w:line="240" w:lineRule="auto"/>
        <w:ind w:firstLine="0"/>
        <w:jc w:val="both"/>
        <w:rPr>
          <w:sz w:val="24"/>
          <w:szCs w:val="24"/>
        </w:rPr>
      </w:pPr>
      <w:r w:rsidRPr="009568E4">
        <w:rPr>
          <w:sz w:val="20"/>
          <w:szCs w:val="20"/>
        </w:rPr>
        <w:t xml:space="preserve">4.1.  </w:t>
      </w:r>
      <w:r w:rsidR="008652EE" w:rsidRPr="0067219E">
        <w:rPr>
          <w:sz w:val="24"/>
          <w:szCs w:val="24"/>
        </w:rPr>
        <w:t xml:space="preserve">Стоимость работ и услуг Исполнителя определяется исходя из цен, указанных в Приложении № I к настоящему Договору. </w:t>
      </w:r>
      <w:proofErr w:type="gramStart"/>
      <w:r w:rsidR="008652EE" w:rsidRPr="0067219E">
        <w:rPr>
          <w:sz w:val="24"/>
          <w:szCs w:val="24"/>
        </w:rPr>
        <w:t>Оплата за первый месяц с начала оказания услуг по эксплуатации и в последний месяц окончания оказания услуг эксплуатации ПС, производится за фактически отработанные календарные дни из расчета стоимости, указанной в графе «Эксплуатация башенного крана, фиксированная» (за один месяц) и стоимости, указанной в графе «Эксплуатация башенного крана, почасовая» (за один час), подтверждаемой рапортами о работе ПС.</w:t>
      </w:r>
      <w:proofErr w:type="gramEnd"/>
    </w:p>
    <w:p w:rsidR="00FC223D" w:rsidRPr="0067219E" w:rsidRDefault="009568E4" w:rsidP="009568E4">
      <w:pPr>
        <w:pStyle w:val="3"/>
        <w:shd w:val="clear" w:color="auto" w:fill="auto"/>
        <w:tabs>
          <w:tab w:val="left" w:pos="1055"/>
        </w:tabs>
        <w:spacing w:line="240" w:lineRule="auto"/>
        <w:ind w:firstLine="0"/>
        <w:jc w:val="both"/>
        <w:rPr>
          <w:sz w:val="24"/>
          <w:szCs w:val="24"/>
        </w:rPr>
      </w:pPr>
      <w:r w:rsidRPr="009568E4">
        <w:rPr>
          <w:sz w:val="20"/>
          <w:szCs w:val="20"/>
        </w:rPr>
        <w:t xml:space="preserve">4.2.  </w:t>
      </w:r>
      <w:r w:rsidR="008652EE" w:rsidRPr="0067219E">
        <w:rPr>
          <w:sz w:val="24"/>
          <w:szCs w:val="24"/>
        </w:rPr>
        <w:t xml:space="preserve">Дополнительно к цене работ и услуг, предусмотренных Приложением №1 к настоящему Договору, Заказчик оплачивает Исполнителю работы по </w:t>
      </w:r>
      <w:proofErr w:type="spellStart"/>
      <w:r w:rsidR="008652EE" w:rsidRPr="0067219E">
        <w:rPr>
          <w:sz w:val="24"/>
          <w:szCs w:val="24"/>
        </w:rPr>
        <w:t>переукладке</w:t>
      </w:r>
      <w:proofErr w:type="spellEnd"/>
      <w:r w:rsidR="008652EE" w:rsidRPr="0067219E">
        <w:rPr>
          <w:sz w:val="24"/>
          <w:szCs w:val="24"/>
        </w:rPr>
        <w:t xml:space="preserve"> крановых путей и изменению длины стрелы. Стоимость работ и услуг, указанных в данном пункте, определяется на основании калькуляции.</w:t>
      </w:r>
    </w:p>
    <w:p w:rsidR="00FC223D" w:rsidRPr="0067219E" w:rsidRDefault="009568E4" w:rsidP="009568E4">
      <w:pPr>
        <w:pStyle w:val="3"/>
        <w:numPr>
          <w:ilvl w:val="1"/>
          <w:numId w:val="9"/>
        </w:numPr>
        <w:shd w:val="clear" w:color="auto" w:fill="auto"/>
        <w:tabs>
          <w:tab w:val="left" w:pos="974"/>
        </w:tabs>
        <w:spacing w:line="240" w:lineRule="auto"/>
        <w:jc w:val="both"/>
        <w:rPr>
          <w:sz w:val="24"/>
          <w:szCs w:val="24"/>
        </w:rPr>
      </w:pPr>
      <w:r>
        <w:rPr>
          <w:sz w:val="24"/>
          <w:szCs w:val="24"/>
        </w:rPr>
        <w:t xml:space="preserve">  </w:t>
      </w:r>
      <w:r w:rsidR="008652EE" w:rsidRPr="0067219E">
        <w:rPr>
          <w:sz w:val="24"/>
          <w:szCs w:val="24"/>
        </w:rPr>
        <w:t>В случае если Заказчик направляет задания на выполнение следующих работ и услуг:</w:t>
      </w:r>
    </w:p>
    <w:p w:rsidR="00FC223D" w:rsidRPr="0067219E" w:rsidRDefault="008652EE" w:rsidP="009568E4">
      <w:pPr>
        <w:pStyle w:val="3"/>
        <w:numPr>
          <w:ilvl w:val="0"/>
          <w:numId w:val="4"/>
        </w:numPr>
        <w:shd w:val="clear" w:color="auto" w:fill="auto"/>
        <w:tabs>
          <w:tab w:val="left" w:pos="859"/>
        </w:tabs>
        <w:spacing w:line="240" w:lineRule="auto"/>
        <w:ind w:firstLine="360"/>
        <w:jc w:val="both"/>
        <w:rPr>
          <w:sz w:val="24"/>
          <w:szCs w:val="24"/>
        </w:rPr>
      </w:pPr>
      <w:r w:rsidRPr="0067219E">
        <w:rPr>
          <w:sz w:val="24"/>
          <w:szCs w:val="24"/>
        </w:rPr>
        <w:t>устройство крановых путей на объекте строительства: доставка, сборка, разборка и вывоз;</w:t>
      </w:r>
    </w:p>
    <w:p w:rsidR="00FC223D" w:rsidRPr="0067219E" w:rsidRDefault="008652EE" w:rsidP="009568E4">
      <w:pPr>
        <w:pStyle w:val="3"/>
        <w:numPr>
          <w:ilvl w:val="0"/>
          <w:numId w:val="4"/>
        </w:numPr>
        <w:shd w:val="clear" w:color="auto" w:fill="auto"/>
        <w:tabs>
          <w:tab w:val="left" w:pos="869"/>
        </w:tabs>
        <w:spacing w:line="240" w:lineRule="auto"/>
        <w:ind w:firstLine="360"/>
        <w:jc w:val="both"/>
        <w:rPr>
          <w:sz w:val="24"/>
          <w:szCs w:val="24"/>
        </w:rPr>
      </w:pPr>
      <w:r w:rsidRPr="0067219E">
        <w:rPr>
          <w:sz w:val="24"/>
          <w:szCs w:val="24"/>
        </w:rPr>
        <w:t>перебазирование ПС: доставка его элементов на объект и осуществление монтажа и</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последующего демонтажа в соответствии с технологией;</w:t>
      </w:r>
    </w:p>
    <w:p w:rsidR="00FC223D" w:rsidRPr="0067219E" w:rsidRDefault="008652EE" w:rsidP="009568E4">
      <w:pPr>
        <w:pStyle w:val="3"/>
        <w:numPr>
          <w:ilvl w:val="0"/>
          <w:numId w:val="4"/>
        </w:numPr>
        <w:shd w:val="clear" w:color="auto" w:fill="auto"/>
        <w:tabs>
          <w:tab w:val="left" w:pos="864"/>
        </w:tabs>
        <w:spacing w:line="240" w:lineRule="auto"/>
        <w:ind w:firstLine="360"/>
        <w:jc w:val="both"/>
        <w:rPr>
          <w:sz w:val="24"/>
          <w:szCs w:val="24"/>
        </w:rPr>
      </w:pPr>
      <w:r w:rsidRPr="0067219E">
        <w:rPr>
          <w:sz w:val="24"/>
          <w:szCs w:val="24"/>
        </w:rPr>
        <w:t>наладка электронных устройств и электрооборудования Г1С;</w:t>
      </w:r>
    </w:p>
    <w:p w:rsidR="00FC223D" w:rsidRPr="0067219E" w:rsidRDefault="008652EE" w:rsidP="009568E4">
      <w:pPr>
        <w:pStyle w:val="3"/>
        <w:numPr>
          <w:ilvl w:val="0"/>
          <w:numId w:val="4"/>
        </w:numPr>
        <w:shd w:val="clear" w:color="auto" w:fill="auto"/>
        <w:tabs>
          <w:tab w:val="left" w:pos="634"/>
        </w:tabs>
        <w:spacing w:line="240" w:lineRule="auto"/>
        <w:ind w:left="360" w:hanging="360"/>
        <w:jc w:val="both"/>
        <w:rPr>
          <w:sz w:val="24"/>
          <w:szCs w:val="24"/>
        </w:rPr>
      </w:pPr>
      <w:r w:rsidRPr="0067219E">
        <w:rPr>
          <w:sz w:val="24"/>
          <w:szCs w:val="24"/>
        </w:rPr>
        <w:t>наращивание и демонтаж дополнительных секций ПС;</w:t>
      </w:r>
    </w:p>
    <w:p w:rsidR="00FC223D" w:rsidRPr="009568E4" w:rsidRDefault="009568E4" w:rsidP="009568E4">
      <w:pPr>
        <w:pStyle w:val="3"/>
        <w:numPr>
          <w:ilvl w:val="0"/>
          <w:numId w:val="4"/>
        </w:numPr>
        <w:shd w:val="clear" w:color="auto" w:fill="auto"/>
        <w:tabs>
          <w:tab w:val="left" w:pos="269"/>
        </w:tabs>
        <w:spacing w:line="240" w:lineRule="auto"/>
        <w:ind w:left="426" w:firstLine="0"/>
        <w:jc w:val="both"/>
        <w:rPr>
          <w:sz w:val="24"/>
          <w:szCs w:val="24"/>
        </w:rPr>
      </w:pPr>
      <w:r>
        <w:rPr>
          <w:sz w:val="24"/>
          <w:szCs w:val="24"/>
        </w:rPr>
        <w:t xml:space="preserve">  </w:t>
      </w:r>
      <w:proofErr w:type="gramStart"/>
      <w:r w:rsidR="008652EE" w:rsidRPr="009568E4">
        <w:rPr>
          <w:sz w:val="24"/>
          <w:szCs w:val="24"/>
        </w:rPr>
        <w:t xml:space="preserve">работы по </w:t>
      </w:r>
      <w:proofErr w:type="spellStart"/>
      <w:r w:rsidR="008652EE" w:rsidRPr="009568E4">
        <w:rPr>
          <w:sz w:val="24"/>
          <w:szCs w:val="24"/>
        </w:rPr>
        <w:t>переукладке</w:t>
      </w:r>
      <w:proofErr w:type="spellEnd"/>
      <w:r w:rsidR="008652EE" w:rsidRPr="009568E4">
        <w:rPr>
          <w:sz w:val="24"/>
          <w:szCs w:val="24"/>
        </w:rPr>
        <w:t xml:space="preserve"> крановых путей; изменению длины стрелы; перебазировку грузовых и</w:t>
      </w:r>
      <w:r w:rsidRPr="009568E4">
        <w:rPr>
          <w:sz w:val="24"/>
          <w:szCs w:val="24"/>
        </w:rPr>
        <w:t xml:space="preserve"> </w:t>
      </w:r>
      <w:r w:rsidR="008652EE" w:rsidRPr="009568E4">
        <w:rPr>
          <w:sz w:val="24"/>
          <w:szCs w:val="24"/>
        </w:rPr>
        <w:t>грузопассажирских подъемников с дополнительными затратами при их поэтапном наращивании</w:t>
      </w:r>
      <w:r>
        <w:rPr>
          <w:sz w:val="24"/>
          <w:szCs w:val="24"/>
        </w:rPr>
        <w:t xml:space="preserve"> </w:t>
      </w:r>
      <w:r w:rsidR="008652EE" w:rsidRPr="009568E4">
        <w:rPr>
          <w:sz w:val="24"/>
          <w:szCs w:val="24"/>
        </w:rPr>
        <w:t>путем предоставления Исполнителю заявки, в выходные /субботу, воскресенье/ или праздничные дни, то стоимость этих работ и услуг увеличивается на дополнительные затраты, связанные с выполнением этих работ и услуг в эти дни и определяется на основании калькуляции, согласованной сторонами.</w:t>
      </w:r>
      <w:proofErr w:type="gramEnd"/>
    </w:p>
    <w:p w:rsidR="00FC223D" w:rsidRPr="0067219E" w:rsidRDefault="008652EE" w:rsidP="009568E4">
      <w:pPr>
        <w:pStyle w:val="3"/>
        <w:numPr>
          <w:ilvl w:val="1"/>
          <w:numId w:val="9"/>
        </w:numPr>
        <w:shd w:val="clear" w:color="auto" w:fill="auto"/>
        <w:tabs>
          <w:tab w:val="left" w:pos="1012"/>
        </w:tabs>
        <w:spacing w:line="240" w:lineRule="auto"/>
        <w:jc w:val="both"/>
        <w:rPr>
          <w:sz w:val="24"/>
          <w:szCs w:val="24"/>
        </w:rPr>
      </w:pPr>
      <w:r w:rsidRPr="0067219E">
        <w:rPr>
          <w:sz w:val="24"/>
          <w:szCs w:val="24"/>
        </w:rPr>
        <w:t>Окончательная цена настоящего Договора определяется исходя из фактически выполненного объема работ и услуг и расценок, указанных в Приложении №1, с учетом дополнительно выполненных работ и услуг в соответствии с пунктами 3.1.4., 4.2., 4,3., 4.5. настоящего Договора.</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В цене на эксплуатацию ПС не учтены затраты на электроэнергию, которая оплачивается Заказчиком самостоятельно.</w:t>
      </w:r>
    </w:p>
    <w:p w:rsidR="00FC223D" w:rsidRPr="0067219E" w:rsidRDefault="008652EE" w:rsidP="009568E4">
      <w:pPr>
        <w:pStyle w:val="3"/>
        <w:numPr>
          <w:ilvl w:val="1"/>
          <w:numId w:val="9"/>
        </w:numPr>
        <w:shd w:val="clear" w:color="auto" w:fill="auto"/>
        <w:tabs>
          <w:tab w:val="left" w:pos="1041"/>
        </w:tabs>
        <w:spacing w:line="240" w:lineRule="auto"/>
        <w:jc w:val="both"/>
        <w:rPr>
          <w:sz w:val="24"/>
          <w:szCs w:val="24"/>
        </w:rPr>
      </w:pPr>
      <w:r w:rsidRPr="0067219E">
        <w:rPr>
          <w:sz w:val="24"/>
          <w:szCs w:val="24"/>
        </w:rPr>
        <w:t>Цена настоящего Договора увеличивается на величину расходов, связанных с получением разрешений на перевозку крупногабаритного и (или) тяжеловесного груза (КТГ) за пределы г. Москвы. Указанные расходы возмещаются Заказчиком исходя из фактически понесенных Исполнителем расходов, подтвержденных копиями счетов на оплату провоза КТГ и копиями полученных разрешений на провоз КТГ по дорогам общего пользования Российской Федерации или по улично-дорожной сети</w:t>
      </w:r>
    </w:p>
    <w:p w:rsidR="00FC223D" w:rsidRPr="0067219E" w:rsidRDefault="008652EE" w:rsidP="009568E4">
      <w:pPr>
        <w:pStyle w:val="3"/>
        <w:shd w:val="clear" w:color="auto" w:fill="auto"/>
        <w:tabs>
          <w:tab w:val="left" w:pos="1041"/>
          <w:tab w:val="left" w:pos="239"/>
        </w:tabs>
        <w:spacing w:line="240" w:lineRule="auto"/>
        <w:ind w:firstLine="0"/>
        <w:jc w:val="both"/>
        <w:rPr>
          <w:sz w:val="24"/>
          <w:szCs w:val="24"/>
        </w:rPr>
      </w:pPr>
      <w:r w:rsidRPr="0067219E">
        <w:rPr>
          <w:sz w:val="24"/>
          <w:szCs w:val="24"/>
        </w:rPr>
        <w:t>г.</w:t>
      </w:r>
      <w:r w:rsidRPr="0067219E">
        <w:rPr>
          <w:sz w:val="24"/>
          <w:szCs w:val="24"/>
        </w:rPr>
        <w:tab/>
        <w:t>Москвы.</w:t>
      </w:r>
    </w:p>
    <w:p w:rsidR="00FC223D" w:rsidRPr="0067219E" w:rsidRDefault="008652EE" w:rsidP="009568E4">
      <w:pPr>
        <w:pStyle w:val="3"/>
        <w:numPr>
          <w:ilvl w:val="1"/>
          <w:numId w:val="9"/>
        </w:numPr>
        <w:shd w:val="clear" w:color="auto" w:fill="auto"/>
        <w:tabs>
          <w:tab w:val="left" w:pos="1166"/>
        </w:tabs>
        <w:spacing w:line="240" w:lineRule="auto"/>
        <w:jc w:val="both"/>
        <w:rPr>
          <w:sz w:val="24"/>
          <w:szCs w:val="24"/>
        </w:rPr>
      </w:pPr>
      <w:r w:rsidRPr="0067219E">
        <w:rPr>
          <w:sz w:val="24"/>
          <w:szCs w:val="24"/>
        </w:rPr>
        <w:t>В случае если монтаж/демонтаж Г1С предусматривает использование автокрана грузоподъемностью более 100 тонн, Заказчик обязуется компенсировать затраты Исполнителя на основании калькуляции.</w:t>
      </w:r>
    </w:p>
    <w:p w:rsidR="00FC223D" w:rsidRPr="0067219E" w:rsidRDefault="008652EE" w:rsidP="009568E4">
      <w:pPr>
        <w:pStyle w:val="3"/>
        <w:numPr>
          <w:ilvl w:val="1"/>
          <w:numId w:val="9"/>
        </w:numPr>
        <w:shd w:val="clear" w:color="auto" w:fill="auto"/>
        <w:tabs>
          <w:tab w:val="left" w:pos="974"/>
        </w:tabs>
        <w:spacing w:line="240" w:lineRule="auto"/>
        <w:jc w:val="both"/>
        <w:rPr>
          <w:sz w:val="24"/>
          <w:szCs w:val="24"/>
        </w:rPr>
      </w:pPr>
      <w:r w:rsidRPr="0067219E">
        <w:rPr>
          <w:sz w:val="24"/>
          <w:szCs w:val="24"/>
        </w:rPr>
        <w:t>Исполнитель применяет общую систему налогообложения.</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Исполнитель обязуется выставить Заказчику счет-фактуру в соответствии с действующим законодательством РФ. Счет-фактура должен быть оформлен в соответствии с действующим законодательством РФ, в частности ст. 169 НК РФ.</w:t>
      </w:r>
    </w:p>
    <w:p w:rsidR="00FC223D" w:rsidRDefault="008652EE" w:rsidP="009568E4">
      <w:pPr>
        <w:pStyle w:val="3"/>
        <w:numPr>
          <w:ilvl w:val="1"/>
          <w:numId w:val="9"/>
        </w:numPr>
        <w:shd w:val="clear" w:color="auto" w:fill="auto"/>
        <w:tabs>
          <w:tab w:val="left" w:pos="1050"/>
        </w:tabs>
        <w:spacing w:line="240" w:lineRule="auto"/>
        <w:jc w:val="both"/>
        <w:rPr>
          <w:sz w:val="24"/>
          <w:szCs w:val="24"/>
        </w:rPr>
      </w:pPr>
      <w:r w:rsidRPr="0067219E">
        <w:rPr>
          <w:sz w:val="24"/>
          <w:szCs w:val="24"/>
        </w:rPr>
        <w:t>Все цены и условия настоящего Договора являются конфиденциальной договоренностью Сторон и не могут быть предметом ссылок в каких-либо переговорах вне настоящего Договора.</w:t>
      </w:r>
    </w:p>
    <w:p w:rsidR="009568E4" w:rsidRPr="0067219E" w:rsidRDefault="009568E4" w:rsidP="009568E4">
      <w:pPr>
        <w:pStyle w:val="3"/>
        <w:shd w:val="clear" w:color="auto" w:fill="auto"/>
        <w:tabs>
          <w:tab w:val="left" w:pos="1050"/>
        </w:tabs>
        <w:spacing w:line="240" w:lineRule="auto"/>
        <w:ind w:left="360" w:firstLine="0"/>
        <w:jc w:val="both"/>
        <w:rPr>
          <w:sz w:val="24"/>
          <w:szCs w:val="24"/>
        </w:rPr>
      </w:pPr>
    </w:p>
    <w:p w:rsidR="00FC223D" w:rsidRPr="0067219E" w:rsidRDefault="008652EE" w:rsidP="009568E4">
      <w:pPr>
        <w:pStyle w:val="20"/>
        <w:numPr>
          <w:ilvl w:val="0"/>
          <w:numId w:val="9"/>
        </w:numPr>
        <w:shd w:val="clear" w:color="auto" w:fill="auto"/>
        <w:tabs>
          <w:tab w:val="left" w:pos="211"/>
        </w:tabs>
        <w:spacing w:line="240" w:lineRule="auto"/>
        <w:jc w:val="center"/>
        <w:rPr>
          <w:sz w:val="24"/>
          <w:szCs w:val="24"/>
        </w:rPr>
      </w:pPr>
      <w:r w:rsidRPr="0067219E">
        <w:rPr>
          <w:sz w:val="24"/>
          <w:szCs w:val="24"/>
        </w:rPr>
        <w:t>СДАЧА, ПРИЕМКА И ОПЛАТА ВЫПОЛНЕННЫХ РАБОТ И УСЛУГ.</w:t>
      </w:r>
    </w:p>
    <w:p w:rsidR="00FC223D" w:rsidRDefault="008652EE" w:rsidP="009568E4">
      <w:pPr>
        <w:pStyle w:val="20"/>
        <w:shd w:val="clear" w:color="auto" w:fill="auto"/>
        <w:spacing w:line="240" w:lineRule="auto"/>
        <w:jc w:val="center"/>
        <w:rPr>
          <w:sz w:val="24"/>
          <w:szCs w:val="24"/>
        </w:rPr>
      </w:pPr>
      <w:r w:rsidRPr="0067219E">
        <w:rPr>
          <w:sz w:val="24"/>
          <w:szCs w:val="24"/>
        </w:rPr>
        <w:t>ПОРЯДОК РАСЧЕТОВ.</w:t>
      </w:r>
    </w:p>
    <w:p w:rsidR="009568E4" w:rsidRPr="0067219E" w:rsidRDefault="009568E4" w:rsidP="009568E4">
      <w:pPr>
        <w:pStyle w:val="20"/>
        <w:shd w:val="clear" w:color="auto" w:fill="auto"/>
        <w:spacing w:line="240" w:lineRule="auto"/>
        <w:jc w:val="center"/>
        <w:rPr>
          <w:sz w:val="24"/>
          <w:szCs w:val="24"/>
        </w:rPr>
      </w:pPr>
    </w:p>
    <w:p w:rsidR="00FC223D" w:rsidRPr="0067219E" w:rsidRDefault="008652EE" w:rsidP="009568E4">
      <w:pPr>
        <w:pStyle w:val="3"/>
        <w:numPr>
          <w:ilvl w:val="1"/>
          <w:numId w:val="9"/>
        </w:numPr>
        <w:shd w:val="clear" w:color="auto" w:fill="auto"/>
        <w:tabs>
          <w:tab w:val="left" w:pos="1017"/>
        </w:tabs>
        <w:spacing w:line="240" w:lineRule="auto"/>
        <w:jc w:val="both"/>
        <w:rPr>
          <w:sz w:val="24"/>
          <w:szCs w:val="24"/>
        </w:rPr>
      </w:pPr>
      <w:r w:rsidRPr="0067219E">
        <w:rPr>
          <w:sz w:val="24"/>
          <w:szCs w:val="24"/>
        </w:rPr>
        <w:t>Сдача-приемка выполненных Исполнителем работ и услуг, предусмотренных Приложением №1 к настоящему Договору, осуществляется ежемесячно и оформляется Справкой по форме, указанной в Приложении № 2 к настоящему Договору.</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Основанием для составления указанной Справки являются:</w:t>
      </w:r>
    </w:p>
    <w:p w:rsidR="00FC223D" w:rsidRPr="0067219E" w:rsidRDefault="008652EE" w:rsidP="009568E4">
      <w:pPr>
        <w:pStyle w:val="3"/>
        <w:numPr>
          <w:ilvl w:val="0"/>
          <w:numId w:val="4"/>
        </w:numPr>
        <w:shd w:val="clear" w:color="auto" w:fill="auto"/>
        <w:tabs>
          <w:tab w:val="left" w:pos="634"/>
        </w:tabs>
        <w:spacing w:line="240" w:lineRule="auto"/>
        <w:ind w:left="360" w:hanging="360"/>
        <w:jc w:val="both"/>
        <w:rPr>
          <w:sz w:val="24"/>
          <w:szCs w:val="24"/>
        </w:rPr>
      </w:pPr>
      <w:r w:rsidRPr="0067219E">
        <w:rPr>
          <w:sz w:val="24"/>
          <w:szCs w:val="24"/>
        </w:rPr>
        <w:t>Рапорты о работе башенных кранов (форма №ЭСМ-1);</w:t>
      </w:r>
    </w:p>
    <w:p w:rsidR="00FC223D" w:rsidRPr="0067219E" w:rsidRDefault="008652EE" w:rsidP="009568E4">
      <w:pPr>
        <w:pStyle w:val="3"/>
        <w:numPr>
          <w:ilvl w:val="0"/>
          <w:numId w:val="4"/>
        </w:numPr>
        <w:shd w:val="clear" w:color="auto" w:fill="auto"/>
        <w:tabs>
          <w:tab w:val="left" w:pos="629"/>
        </w:tabs>
        <w:spacing w:line="240" w:lineRule="auto"/>
        <w:ind w:left="360" w:hanging="360"/>
        <w:jc w:val="both"/>
        <w:rPr>
          <w:sz w:val="24"/>
          <w:szCs w:val="24"/>
        </w:rPr>
      </w:pPr>
      <w:r w:rsidRPr="0067219E">
        <w:rPr>
          <w:sz w:val="24"/>
          <w:szCs w:val="24"/>
        </w:rPr>
        <w:t>Рапорты о работе подъемников (форма ЭСМ-1)</w:t>
      </w:r>
    </w:p>
    <w:p w:rsidR="00FC223D" w:rsidRPr="0067219E" w:rsidRDefault="008652EE" w:rsidP="009568E4">
      <w:pPr>
        <w:pStyle w:val="3"/>
        <w:numPr>
          <w:ilvl w:val="0"/>
          <w:numId w:val="4"/>
        </w:numPr>
        <w:shd w:val="clear" w:color="auto" w:fill="auto"/>
        <w:tabs>
          <w:tab w:val="left" w:pos="629"/>
        </w:tabs>
        <w:spacing w:line="240" w:lineRule="auto"/>
        <w:ind w:left="360" w:hanging="360"/>
        <w:jc w:val="both"/>
        <w:rPr>
          <w:sz w:val="24"/>
          <w:szCs w:val="24"/>
        </w:rPr>
      </w:pPr>
      <w:r w:rsidRPr="0067219E">
        <w:rPr>
          <w:sz w:val="24"/>
          <w:szCs w:val="24"/>
        </w:rPr>
        <w:t>Акты об устройстве крановых путей и тупиковых упоров (Приложение № 3-1 к настоящему Договору);</w:t>
      </w:r>
    </w:p>
    <w:p w:rsidR="00FC223D" w:rsidRPr="0067219E" w:rsidRDefault="009568E4" w:rsidP="009568E4">
      <w:pPr>
        <w:pStyle w:val="3"/>
        <w:shd w:val="clear" w:color="auto" w:fill="auto"/>
        <w:spacing w:line="240" w:lineRule="auto"/>
        <w:ind w:left="360" w:hanging="360"/>
        <w:jc w:val="both"/>
        <w:rPr>
          <w:sz w:val="24"/>
          <w:szCs w:val="24"/>
        </w:rPr>
      </w:pPr>
      <w:r>
        <w:rPr>
          <w:sz w:val="24"/>
          <w:szCs w:val="24"/>
        </w:rPr>
        <w:t xml:space="preserve">-   </w:t>
      </w:r>
      <w:r w:rsidR="008652EE" w:rsidRPr="0067219E">
        <w:rPr>
          <w:sz w:val="24"/>
          <w:szCs w:val="24"/>
        </w:rPr>
        <w:t xml:space="preserve"> Акты о перебазировке башенных кранов (Приложение № 3-2 к настоящему Договору);</w:t>
      </w:r>
    </w:p>
    <w:p w:rsidR="00FC223D" w:rsidRPr="0067219E" w:rsidRDefault="008652EE" w:rsidP="009568E4">
      <w:pPr>
        <w:pStyle w:val="3"/>
        <w:numPr>
          <w:ilvl w:val="0"/>
          <w:numId w:val="4"/>
        </w:numPr>
        <w:shd w:val="clear" w:color="auto" w:fill="auto"/>
        <w:tabs>
          <w:tab w:val="left" w:pos="624"/>
        </w:tabs>
        <w:spacing w:line="240" w:lineRule="auto"/>
        <w:ind w:left="360" w:hanging="360"/>
        <w:jc w:val="both"/>
        <w:rPr>
          <w:sz w:val="24"/>
          <w:szCs w:val="24"/>
        </w:rPr>
      </w:pPr>
      <w:r w:rsidRPr="0067219E">
        <w:rPr>
          <w:sz w:val="24"/>
          <w:szCs w:val="24"/>
        </w:rPr>
        <w:t>Акты о наладке электронного оборудования и электропривода башенных кранов (Приложение №3-3 к настоящему Договору);</w:t>
      </w:r>
    </w:p>
    <w:p w:rsidR="00FC223D" w:rsidRPr="0067219E" w:rsidRDefault="008652EE" w:rsidP="009568E4">
      <w:pPr>
        <w:pStyle w:val="3"/>
        <w:numPr>
          <w:ilvl w:val="0"/>
          <w:numId w:val="4"/>
        </w:numPr>
        <w:shd w:val="clear" w:color="auto" w:fill="auto"/>
        <w:tabs>
          <w:tab w:val="left" w:pos="619"/>
        </w:tabs>
        <w:spacing w:line="240" w:lineRule="auto"/>
        <w:ind w:left="360" w:hanging="360"/>
        <w:jc w:val="both"/>
        <w:rPr>
          <w:sz w:val="24"/>
          <w:szCs w:val="24"/>
        </w:rPr>
      </w:pPr>
      <w:r w:rsidRPr="0067219E">
        <w:rPr>
          <w:sz w:val="24"/>
          <w:szCs w:val="24"/>
        </w:rPr>
        <w:t>Акты о перебазировке подъемников (Приложение № 3-4 к настоящему Дог</w:t>
      </w:r>
      <w:r w:rsidR="009568E4" w:rsidRPr="0067219E">
        <w:rPr>
          <w:sz w:val="24"/>
          <w:szCs w:val="24"/>
        </w:rPr>
        <w:t>овору);</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Право на подписание Рапортов и Актов, предусмотренных настоящим пунктом, за исключением Справки по форме, указанной в Приложении № 2 к настоящему Договору, имеют уполномоченные представители Сторон.</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 xml:space="preserve">5.2 Исполнитель направляет Заказчику в срок 5 рабочих дней </w:t>
      </w:r>
      <w:proofErr w:type="gramStart"/>
      <w:r w:rsidRPr="0067219E">
        <w:rPr>
          <w:sz w:val="24"/>
          <w:szCs w:val="24"/>
        </w:rPr>
        <w:t>с даты окончания</w:t>
      </w:r>
      <w:proofErr w:type="gramEnd"/>
      <w:r w:rsidRPr="0067219E">
        <w:rPr>
          <w:sz w:val="24"/>
          <w:szCs w:val="24"/>
        </w:rPr>
        <w:t xml:space="preserve"> отчетного месяца, следующий перечень документов:</w:t>
      </w:r>
    </w:p>
    <w:p w:rsidR="00FC223D" w:rsidRPr="0067219E" w:rsidRDefault="008652EE" w:rsidP="009568E4">
      <w:pPr>
        <w:pStyle w:val="3"/>
        <w:numPr>
          <w:ilvl w:val="0"/>
          <w:numId w:val="4"/>
        </w:numPr>
        <w:shd w:val="clear" w:color="auto" w:fill="auto"/>
        <w:tabs>
          <w:tab w:val="left" w:pos="874"/>
        </w:tabs>
        <w:spacing w:line="240" w:lineRule="auto"/>
        <w:ind w:firstLine="360"/>
        <w:jc w:val="both"/>
        <w:rPr>
          <w:sz w:val="24"/>
          <w:szCs w:val="24"/>
        </w:rPr>
      </w:pPr>
      <w:proofErr w:type="gramStart"/>
      <w:r w:rsidRPr="0067219E">
        <w:rPr>
          <w:sz w:val="24"/>
          <w:szCs w:val="24"/>
        </w:rPr>
        <w:t>Справка для расчетов за выполненные работы (услуги) (Приложение № 2 к настоящему</w:t>
      </w:r>
      <w:proofErr w:type="gramEnd"/>
    </w:p>
    <w:p w:rsidR="00FC223D" w:rsidRPr="0067219E" w:rsidRDefault="008652EE" w:rsidP="009568E4">
      <w:pPr>
        <w:pStyle w:val="31"/>
        <w:shd w:val="clear" w:color="auto" w:fill="auto"/>
        <w:spacing w:line="240" w:lineRule="auto"/>
        <w:ind w:firstLine="360"/>
        <w:rPr>
          <w:sz w:val="24"/>
          <w:szCs w:val="24"/>
        </w:rPr>
      </w:pPr>
      <w:proofErr w:type="gramStart"/>
      <w:r w:rsidRPr="0067219E">
        <w:rPr>
          <w:sz w:val="24"/>
          <w:szCs w:val="24"/>
        </w:rPr>
        <w:t>Договору), 2 экземпляра;</w:t>
      </w:r>
      <w:proofErr w:type="gramEnd"/>
    </w:p>
    <w:p w:rsidR="00FC223D" w:rsidRPr="009568E4" w:rsidRDefault="008652EE" w:rsidP="009568E4">
      <w:pPr>
        <w:pStyle w:val="3"/>
        <w:numPr>
          <w:ilvl w:val="0"/>
          <w:numId w:val="4"/>
        </w:numPr>
        <w:shd w:val="clear" w:color="auto" w:fill="auto"/>
        <w:tabs>
          <w:tab w:val="left" w:pos="879"/>
        </w:tabs>
        <w:spacing w:line="240" w:lineRule="auto"/>
        <w:ind w:firstLine="360"/>
        <w:jc w:val="both"/>
        <w:rPr>
          <w:sz w:val="24"/>
          <w:szCs w:val="24"/>
        </w:rPr>
      </w:pPr>
      <w:proofErr w:type="spellStart"/>
      <w:r w:rsidRPr="009568E4">
        <w:rPr>
          <w:sz w:val="24"/>
          <w:szCs w:val="24"/>
        </w:rPr>
        <w:t>Пообъектный</w:t>
      </w:r>
      <w:proofErr w:type="spellEnd"/>
      <w:r w:rsidRPr="009568E4">
        <w:rPr>
          <w:sz w:val="24"/>
          <w:szCs w:val="24"/>
        </w:rPr>
        <w:t xml:space="preserve"> реестр выполненных работ (услуг) (Приложение № 2-1 к настоящему Договору), 2</w:t>
      </w:r>
      <w:r w:rsidR="009568E4">
        <w:rPr>
          <w:sz w:val="24"/>
          <w:szCs w:val="24"/>
        </w:rPr>
        <w:t xml:space="preserve"> </w:t>
      </w:r>
      <w:r w:rsidRPr="009568E4">
        <w:rPr>
          <w:sz w:val="24"/>
          <w:szCs w:val="24"/>
        </w:rPr>
        <w:t>экземпляра;</w:t>
      </w:r>
    </w:p>
    <w:p w:rsidR="00FC223D" w:rsidRPr="009568E4" w:rsidRDefault="008652EE" w:rsidP="009568E4">
      <w:pPr>
        <w:pStyle w:val="23"/>
        <w:keepNext/>
        <w:keepLines/>
        <w:numPr>
          <w:ilvl w:val="0"/>
          <w:numId w:val="4"/>
        </w:numPr>
        <w:shd w:val="clear" w:color="auto" w:fill="auto"/>
        <w:tabs>
          <w:tab w:val="left" w:pos="879"/>
        </w:tabs>
        <w:spacing w:line="240" w:lineRule="auto"/>
        <w:ind w:firstLine="360"/>
        <w:jc w:val="both"/>
        <w:rPr>
          <w:b w:val="0"/>
          <w:sz w:val="24"/>
          <w:szCs w:val="24"/>
        </w:rPr>
      </w:pPr>
      <w:bookmarkStart w:id="4" w:name="bookmark4"/>
      <w:r w:rsidRPr="009568E4">
        <w:rPr>
          <w:b w:val="0"/>
          <w:sz w:val="24"/>
          <w:szCs w:val="24"/>
        </w:rPr>
        <w:t>Счёт-фактура, 1 экземпляр;</w:t>
      </w:r>
      <w:bookmarkEnd w:id="4"/>
    </w:p>
    <w:p w:rsidR="00FC223D" w:rsidRPr="0067219E" w:rsidRDefault="008652EE" w:rsidP="009568E4">
      <w:pPr>
        <w:pStyle w:val="3"/>
        <w:numPr>
          <w:ilvl w:val="0"/>
          <w:numId w:val="4"/>
        </w:numPr>
        <w:shd w:val="clear" w:color="auto" w:fill="auto"/>
        <w:tabs>
          <w:tab w:val="left" w:pos="889"/>
        </w:tabs>
        <w:spacing w:line="240" w:lineRule="auto"/>
        <w:ind w:firstLine="360"/>
        <w:jc w:val="both"/>
        <w:rPr>
          <w:sz w:val="24"/>
          <w:szCs w:val="24"/>
        </w:rPr>
      </w:pPr>
      <w:r w:rsidRPr="0067219E">
        <w:rPr>
          <w:sz w:val="24"/>
          <w:szCs w:val="24"/>
        </w:rPr>
        <w:t xml:space="preserve">Акты и рапорты выполненных работ (перечисленные в </w:t>
      </w:r>
      <w:proofErr w:type="spellStart"/>
      <w:r w:rsidRPr="0067219E">
        <w:rPr>
          <w:sz w:val="24"/>
          <w:szCs w:val="24"/>
          <w:lang w:val="en-US"/>
        </w:rPr>
        <w:t>ri</w:t>
      </w:r>
      <w:proofErr w:type="spellEnd"/>
      <w:r w:rsidRPr="0067219E">
        <w:rPr>
          <w:sz w:val="24"/>
          <w:szCs w:val="24"/>
        </w:rPr>
        <w:t>. 5.1. настоящего Договора),</w:t>
      </w:r>
    </w:p>
    <w:p w:rsidR="00FC223D" w:rsidRPr="0067219E" w:rsidRDefault="008652EE" w:rsidP="009568E4">
      <w:pPr>
        <w:pStyle w:val="3"/>
        <w:shd w:val="clear" w:color="auto" w:fill="auto"/>
        <w:spacing w:line="240" w:lineRule="auto"/>
        <w:ind w:firstLine="360"/>
        <w:jc w:val="both"/>
        <w:rPr>
          <w:sz w:val="24"/>
          <w:szCs w:val="24"/>
        </w:rPr>
      </w:pPr>
      <w:proofErr w:type="gramStart"/>
      <w:r w:rsidRPr="0067219E">
        <w:rPr>
          <w:sz w:val="24"/>
          <w:szCs w:val="24"/>
        </w:rPr>
        <w:t>отражающих</w:t>
      </w:r>
      <w:proofErr w:type="gramEnd"/>
      <w:r w:rsidRPr="0067219E">
        <w:rPr>
          <w:sz w:val="24"/>
          <w:szCs w:val="24"/>
        </w:rPr>
        <w:t xml:space="preserve"> фактически оказанные услуги Исполнителем Заказчику, по 1 экземпляру.</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Заказчик не вправе отказаться от приемки вышеперечисленных документов для оформления.</w:t>
      </w:r>
    </w:p>
    <w:p w:rsidR="00FC223D" w:rsidRPr="0067219E" w:rsidRDefault="008652EE" w:rsidP="00D0285B">
      <w:pPr>
        <w:pStyle w:val="3"/>
        <w:shd w:val="clear" w:color="auto" w:fill="auto"/>
        <w:spacing w:line="240" w:lineRule="auto"/>
        <w:ind w:firstLine="360"/>
        <w:jc w:val="both"/>
        <w:rPr>
          <w:sz w:val="24"/>
          <w:szCs w:val="24"/>
        </w:rPr>
      </w:pPr>
      <w:r w:rsidRPr="0067219E">
        <w:rPr>
          <w:sz w:val="24"/>
          <w:szCs w:val="24"/>
        </w:rPr>
        <w:t>Заказчик, не позднее 5-и рабочих дней с момента получения вышеуказанных документов обязан</w:t>
      </w:r>
      <w:r w:rsidR="00D0285B">
        <w:rPr>
          <w:sz w:val="24"/>
          <w:szCs w:val="24"/>
        </w:rPr>
        <w:t xml:space="preserve"> </w:t>
      </w:r>
      <w:r w:rsidRPr="0067219E">
        <w:rPr>
          <w:sz w:val="24"/>
          <w:szCs w:val="24"/>
        </w:rPr>
        <w:t xml:space="preserve">проверить, подписать (подписи удостоверяются печатями) и возвратить Исполнителю по одному экземпляру Справки для расчетов за выполненные работы (услуги) (Приложение № 2 к настоящему Договору) и </w:t>
      </w:r>
      <w:proofErr w:type="spellStart"/>
      <w:r w:rsidRPr="0067219E">
        <w:rPr>
          <w:sz w:val="24"/>
          <w:szCs w:val="24"/>
        </w:rPr>
        <w:t>Пообъектного</w:t>
      </w:r>
      <w:proofErr w:type="spellEnd"/>
      <w:r w:rsidRPr="0067219E">
        <w:rPr>
          <w:sz w:val="24"/>
          <w:szCs w:val="24"/>
        </w:rPr>
        <w:t xml:space="preserve"> реестра выполненных работ (услуг) (Приложение № 2-1 к настоящему Договору).</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При наличии возражений по объему и стоимости выполненных работ Заказчик в тот же срок обязан направить Исполнителю письменные обоснованные возражения.</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Разногласия Сторон по объему и стоимости выполненных работ должны быть совместно рассмотрены Сторонами в течение пяти рабочих дней.</w:t>
      </w:r>
    </w:p>
    <w:p w:rsidR="00FC223D" w:rsidRPr="0067219E" w:rsidRDefault="008652EE" w:rsidP="009568E4">
      <w:pPr>
        <w:pStyle w:val="3"/>
        <w:numPr>
          <w:ilvl w:val="0"/>
          <w:numId w:val="7"/>
        </w:numPr>
        <w:shd w:val="clear" w:color="auto" w:fill="auto"/>
        <w:tabs>
          <w:tab w:val="left" w:pos="1011"/>
        </w:tabs>
        <w:spacing w:line="240" w:lineRule="auto"/>
        <w:ind w:firstLine="360"/>
        <w:jc w:val="both"/>
        <w:rPr>
          <w:sz w:val="24"/>
          <w:szCs w:val="24"/>
        </w:rPr>
      </w:pPr>
      <w:r w:rsidRPr="0067219E">
        <w:rPr>
          <w:sz w:val="24"/>
          <w:szCs w:val="24"/>
        </w:rPr>
        <w:t xml:space="preserve">Оплата выполненных работ и услуг производится Заказчиком не позднее 45 дней со дня оформления Сторонами Справки для расчетов за выполненные работы (услуги) (Приложение </w:t>
      </w:r>
      <w:r w:rsidRPr="00D0285B">
        <w:rPr>
          <w:iCs/>
        </w:rPr>
        <w:t>№</w:t>
      </w:r>
      <w:r w:rsidRPr="00D0285B">
        <w:rPr>
          <w:sz w:val="24"/>
          <w:szCs w:val="24"/>
        </w:rPr>
        <w:t xml:space="preserve"> 2</w:t>
      </w:r>
      <w:r w:rsidRPr="0067219E">
        <w:rPr>
          <w:sz w:val="24"/>
          <w:szCs w:val="24"/>
        </w:rPr>
        <w:t xml:space="preserve"> к настоящему Договору).</w:t>
      </w:r>
    </w:p>
    <w:p w:rsidR="00FC223D" w:rsidRPr="0067219E" w:rsidRDefault="008652EE" w:rsidP="009568E4">
      <w:pPr>
        <w:pStyle w:val="3"/>
        <w:numPr>
          <w:ilvl w:val="0"/>
          <w:numId w:val="7"/>
        </w:numPr>
        <w:shd w:val="clear" w:color="auto" w:fill="auto"/>
        <w:tabs>
          <w:tab w:val="left" w:pos="1045"/>
        </w:tabs>
        <w:spacing w:line="240" w:lineRule="auto"/>
        <w:ind w:firstLine="360"/>
        <w:jc w:val="both"/>
        <w:rPr>
          <w:sz w:val="24"/>
          <w:szCs w:val="24"/>
        </w:rPr>
      </w:pPr>
      <w:r w:rsidRPr="0067219E">
        <w:rPr>
          <w:sz w:val="24"/>
          <w:szCs w:val="24"/>
        </w:rPr>
        <w:t>Обязательства Заказчика по оплате считаются прекращенными с момента поступления денежных средств на расчетный счет Исполнителя или прекращения обязательств по оплате иным способом.</w:t>
      </w:r>
    </w:p>
    <w:p w:rsidR="00FC223D" w:rsidRPr="0067219E" w:rsidRDefault="008652EE" w:rsidP="009568E4">
      <w:pPr>
        <w:pStyle w:val="3"/>
        <w:numPr>
          <w:ilvl w:val="0"/>
          <w:numId w:val="7"/>
        </w:numPr>
        <w:shd w:val="clear" w:color="auto" w:fill="auto"/>
        <w:tabs>
          <w:tab w:val="left" w:pos="1059"/>
        </w:tabs>
        <w:spacing w:line="240" w:lineRule="auto"/>
        <w:ind w:firstLine="360"/>
        <w:jc w:val="both"/>
        <w:rPr>
          <w:sz w:val="24"/>
          <w:szCs w:val="24"/>
        </w:rPr>
      </w:pPr>
      <w:r w:rsidRPr="0067219E">
        <w:rPr>
          <w:sz w:val="24"/>
          <w:szCs w:val="24"/>
        </w:rPr>
        <w:t>По согласованию Сторон расчет может быть произведен другим, не противоречащим действующему законодательству РФ способом: зачет взаимных требований, зачет стоимости выполненных работ на сумму инвестиций в строительство жилой площади, ценными бумагами и т.п.</w:t>
      </w:r>
    </w:p>
    <w:p w:rsidR="00FC223D" w:rsidRPr="0067219E" w:rsidRDefault="008652EE" w:rsidP="009568E4">
      <w:pPr>
        <w:pStyle w:val="3"/>
        <w:numPr>
          <w:ilvl w:val="0"/>
          <w:numId w:val="7"/>
        </w:numPr>
        <w:shd w:val="clear" w:color="auto" w:fill="auto"/>
        <w:tabs>
          <w:tab w:val="left" w:pos="1016"/>
        </w:tabs>
        <w:spacing w:line="240" w:lineRule="auto"/>
        <w:ind w:firstLine="360"/>
        <w:jc w:val="both"/>
        <w:rPr>
          <w:sz w:val="24"/>
          <w:szCs w:val="24"/>
        </w:rPr>
      </w:pPr>
      <w:r w:rsidRPr="0067219E">
        <w:rPr>
          <w:sz w:val="24"/>
          <w:szCs w:val="24"/>
        </w:rPr>
        <w:t>В соответствии со ст. 391 ГК РФ Заказчик не вправе без наличия письменного согласия Исполнителя передать долг перед Исполнителем третьим лицам или поручить погашение долга перед Исполнителем третьим лицам.</w:t>
      </w:r>
    </w:p>
    <w:p w:rsidR="00FC223D" w:rsidRPr="0067219E" w:rsidRDefault="008652EE" w:rsidP="009568E4">
      <w:pPr>
        <w:pStyle w:val="3"/>
        <w:numPr>
          <w:ilvl w:val="0"/>
          <w:numId w:val="7"/>
        </w:numPr>
        <w:shd w:val="clear" w:color="auto" w:fill="auto"/>
        <w:tabs>
          <w:tab w:val="left" w:pos="968"/>
        </w:tabs>
        <w:spacing w:line="240" w:lineRule="auto"/>
        <w:ind w:firstLine="360"/>
        <w:jc w:val="both"/>
        <w:rPr>
          <w:sz w:val="24"/>
          <w:szCs w:val="24"/>
        </w:rPr>
      </w:pPr>
      <w:r w:rsidRPr="0067219E">
        <w:rPr>
          <w:sz w:val="24"/>
          <w:szCs w:val="24"/>
        </w:rPr>
        <w:t>Исполнитель обязуется в срок до 9 (девятого) числа месяца следующего за месяцем оказания услуг, производить сверку расчетов путем подписания промежуточного акта сверки (со стоимостными показателями) с Получателями услуг, являющимися структурными подразделениями Заказчика. Промежуточный акт сверки расчетов должен быть подписан только главным бухгалтером, печать на акте не ставится.</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Получатель услуг обязуется в срок до 15 (пятнадцатого) числа месяца следующего за месяцем оказания услуг, рассмотреть промежуточный акт сверки расчетов и оформить его. Получатели услуг направляют Исполнителю оформленный промежуточный акт сверки любым не запрещенным действующим законодательством способом (телетайпом, факсом, по электронной почте).</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Исполнитель обязуется в срок до 20 (двадцатого) числа месяца следующего за месяцем оказания услуг, производить сверку расчетов путем подписания основного акта сверки (со стоимостными показателями) с Заказчиком. Основной акт сверки расчетов должен быть подписан генеральным директором и главным бухгалтером или уполномоченным на это действие лицом (при наличии доверенности), с печатью организации.</w:t>
      </w:r>
    </w:p>
    <w:p w:rsidR="00FC223D" w:rsidRDefault="008652EE" w:rsidP="009568E4">
      <w:pPr>
        <w:pStyle w:val="3"/>
        <w:shd w:val="clear" w:color="auto" w:fill="auto"/>
        <w:spacing w:line="240" w:lineRule="auto"/>
        <w:ind w:firstLine="360"/>
        <w:jc w:val="both"/>
        <w:rPr>
          <w:sz w:val="24"/>
          <w:szCs w:val="24"/>
        </w:rPr>
      </w:pPr>
      <w:r w:rsidRPr="0067219E">
        <w:rPr>
          <w:sz w:val="24"/>
          <w:szCs w:val="24"/>
        </w:rPr>
        <w:t>Заказчик обязуется в срок до 10 (десятого) числа месяца следующего за месяцем оказания услуг, рассмотреть основной акт выверки расчетов и оформить его.</w:t>
      </w:r>
    </w:p>
    <w:p w:rsidR="00D0285B" w:rsidRPr="0067219E" w:rsidRDefault="00D0285B" w:rsidP="009568E4">
      <w:pPr>
        <w:pStyle w:val="3"/>
        <w:shd w:val="clear" w:color="auto" w:fill="auto"/>
        <w:spacing w:line="240" w:lineRule="auto"/>
        <w:ind w:firstLine="360"/>
        <w:jc w:val="both"/>
        <w:rPr>
          <w:sz w:val="24"/>
          <w:szCs w:val="24"/>
        </w:rPr>
      </w:pPr>
    </w:p>
    <w:p w:rsidR="00FC223D" w:rsidRDefault="008652EE" w:rsidP="00D0285B">
      <w:pPr>
        <w:pStyle w:val="20"/>
        <w:numPr>
          <w:ilvl w:val="0"/>
          <w:numId w:val="9"/>
        </w:numPr>
        <w:shd w:val="clear" w:color="auto" w:fill="auto"/>
        <w:tabs>
          <w:tab w:val="left" w:pos="216"/>
        </w:tabs>
        <w:spacing w:line="240" w:lineRule="auto"/>
        <w:jc w:val="center"/>
        <w:rPr>
          <w:sz w:val="24"/>
          <w:szCs w:val="24"/>
        </w:rPr>
      </w:pPr>
      <w:r w:rsidRPr="0067219E">
        <w:rPr>
          <w:sz w:val="24"/>
          <w:szCs w:val="24"/>
        </w:rPr>
        <w:t>ОТВЕТСТВЕННОСТЬ СТОРОН.</w:t>
      </w:r>
    </w:p>
    <w:p w:rsidR="00D0285B" w:rsidRPr="0067219E" w:rsidRDefault="00D0285B" w:rsidP="00D0285B">
      <w:pPr>
        <w:pStyle w:val="20"/>
        <w:shd w:val="clear" w:color="auto" w:fill="auto"/>
        <w:tabs>
          <w:tab w:val="left" w:pos="216"/>
        </w:tabs>
        <w:spacing w:line="240" w:lineRule="auto"/>
        <w:ind w:left="360"/>
        <w:rPr>
          <w:sz w:val="24"/>
          <w:szCs w:val="24"/>
        </w:rPr>
      </w:pPr>
    </w:p>
    <w:p w:rsidR="00FC223D" w:rsidRPr="0067219E" w:rsidRDefault="008652EE" w:rsidP="00D0285B">
      <w:pPr>
        <w:pStyle w:val="3"/>
        <w:numPr>
          <w:ilvl w:val="1"/>
          <w:numId w:val="10"/>
        </w:numPr>
        <w:shd w:val="clear" w:color="auto" w:fill="auto"/>
        <w:tabs>
          <w:tab w:val="left" w:pos="1030"/>
        </w:tabs>
        <w:spacing w:line="240" w:lineRule="auto"/>
        <w:jc w:val="both"/>
        <w:rPr>
          <w:sz w:val="24"/>
          <w:szCs w:val="24"/>
        </w:rPr>
      </w:pPr>
      <w:r w:rsidRPr="0067219E">
        <w:rPr>
          <w:sz w:val="24"/>
          <w:szCs w:val="24"/>
        </w:rPr>
        <w:t>Исполнение обязательств, принятых сторонами по настоящему Договору, обеспечивается неустойкой и другими способами, предусмотренными настоящим Договором и действующим законодательством РФ.</w:t>
      </w:r>
    </w:p>
    <w:p w:rsidR="00FC223D" w:rsidRPr="00D0285B" w:rsidRDefault="008652EE" w:rsidP="00D0285B">
      <w:pPr>
        <w:pStyle w:val="3"/>
        <w:numPr>
          <w:ilvl w:val="1"/>
          <w:numId w:val="10"/>
        </w:numPr>
        <w:shd w:val="clear" w:color="auto" w:fill="auto"/>
        <w:tabs>
          <w:tab w:val="left" w:pos="426"/>
        </w:tabs>
        <w:spacing w:line="240" w:lineRule="auto"/>
        <w:jc w:val="both"/>
        <w:rPr>
          <w:sz w:val="24"/>
          <w:szCs w:val="24"/>
        </w:rPr>
      </w:pPr>
      <w:r w:rsidRPr="00D0285B">
        <w:rPr>
          <w:sz w:val="24"/>
          <w:szCs w:val="24"/>
        </w:rPr>
        <w:t>При простое ПС, которым для целей настоящего Договора является не обеспечение Заказчиком Исполнителю возможности эксплуатации ПС хотя бы в одну смен</w:t>
      </w:r>
      <w:r w:rsidR="00D0285B" w:rsidRPr="00D0285B">
        <w:rPr>
          <w:sz w:val="24"/>
          <w:szCs w:val="24"/>
        </w:rPr>
        <w:t xml:space="preserve">у, Заказчик оплачивает </w:t>
      </w:r>
      <w:r w:rsidRPr="00D0285B">
        <w:rPr>
          <w:sz w:val="24"/>
          <w:szCs w:val="24"/>
        </w:rPr>
        <w:t>Исполнителю услуги по эксплуатации за все время простоя исходя из стоимости работы ПС в 1 (одну) смену. Заказчиком 20(двадцать) дней простоя ПС не оплачивается</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В случае простоя ПС по вине Исполнителя последний возмещает Заказчику простой, исчисленный как стоимость количества машино-часов простоя механизма исходя из стоимости работы ПС в 1 (одну) смену.</w:t>
      </w:r>
    </w:p>
    <w:p w:rsidR="00FC223D" w:rsidRPr="0067219E" w:rsidRDefault="008652EE" w:rsidP="009568E4">
      <w:pPr>
        <w:pStyle w:val="3"/>
        <w:shd w:val="clear" w:color="auto" w:fill="auto"/>
        <w:spacing w:line="240" w:lineRule="auto"/>
        <w:ind w:firstLine="360"/>
        <w:jc w:val="both"/>
        <w:rPr>
          <w:sz w:val="24"/>
          <w:szCs w:val="24"/>
        </w:rPr>
      </w:pPr>
      <w:proofErr w:type="gramStart"/>
      <w:r w:rsidRPr="0067219E">
        <w:rPr>
          <w:sz w:val="24"/>
          <w:szCs w:val="24"/>
        </w:rPr>
        <w:t>Все простои должны подтверждаться оформленным сторонами 2-х сторонними актами с указанием причины и времени простоя и отмечаться в рапорте машиниста башенного крана.</w:t>
      </w:r>
      <w:proofErr w:type="gramEnd"/>
    </w:p>
    <w:p w:rsidR="00FC223D" w:rsidRPr="0067219E" w:rsidRDefault="008652EE" w:rsidP="00D0285B">
      <w:pPr>
        <w:pStyle w:val="3"/>
        <w:numPr>
          <w:ilvl w:val="1"/>
          <w:numId w:val="10"/>
        </w:numPr>
        <w:shd w:val="clear" w:color="auto" w:fill="auto"/>
        <w:tabs>
          <w:tab w:val="left" w:pos="1047"/>
        </w:tabs>
        <w:spacing w:line="240" w:lineRule="auto"/>
        <w:jc w:val="both"/>
        <w:rPr>
          <w:sz w:val="24"/>
          <w:szCs w:val="24"/>
        </w:rPr>
      </w:pPr>
      <w:r w:rsidRPr="0067219E">
        <w:rPr>
          <w:sz w:val="24"/>
          <w:szCs w:val="24"/>
        </w:rPr>
        <w:t>В случае хищения ПС и механизмов или иного имущества Исполнителя, либо разукомплектования техники, сданной под охрану Заказчику по акту, указанному в Приложении №9 к настоящему Договору, либо по средствам записи в журнале охраны Заказчика, последний возмещает Исполнителю причиненный ущерб в полном объеме.</w:t>
      </w:r>
    </w:p>
    <w:p w:rsidR="00FC223D" w:rsidRPr="0067219E" w:rsidRDefault="008652EE" w:rsidP="00D0285B">
      <w:pPr>
        <w:pStyle w:val="3"/>
        <w:numPr>
          <w:ilvl w:val="1"/>
          <w:numId w:val="10"/>
        </w:numPr>
        <w:shd w:val="clear" w:color="auto" w:fill="auto"/>
        <w:tabs>
          <w:tab w:val="left" w:pos="927"/>
        </w:tabs>
        <w:spacing w:line="240" w:lineRule="auto"/>
        <w:jc w:val="both"/>
        <w:rPr>
          <w:sz w:val="24"/>
          <w:szCs w:val="24"/>
        </w:rPr>
      </w:pPr>
      <w:r w:rsidRPr="0067219E">
        <w:rPr>
          <w:sz w:val="24"/>
          <w:szCs w:val="24"/>
        </w:rPr>
        <w:t>Ущерб /вред/, нанесенный третьему лицу при исполнении настоящего Договора, возмещает виновная Сторона. Под ущербом /вредом/ подразумевается имущественный реальный действительный ущерб, выражающийся в утрате или повреждении имущества физического или юридического лица, вследствие причинения ему вреда при исполнении настоящего Договора.</w:t>
      </w:r>
    </w:p>
    <w:p w:rsidR="00FC223D" w:rsidRPr="0067219E" w:rsidRDefault="008652EE" w:rsidP="00D0285B">
      <w:pPr>
        <w:pStyle w:val="3"/>
        <w:numPr>
          <w:ilvl w:val="1"/>
          <w:numId w:val="10"/>
        </w:numPr>
        <w:shd w:val="clear" w:color="auto" w:fill="auto"/>
        <w:tabs>
          <w:tab w:val="left" w:pos="937"/>
        </w:tabs>
        <w:spacing w:line="240" w:lineRule="auto"/>
        <w:jc w:val="both"/>
        <w:rPr>
          <w:sz w:val="24"/>
          <w:szCs w:val="24"/>
        </w:rPr>
      </w:pPr>
      <w:r w:rsidRPr="0067219E">
        <w:rPr>
          <w:sz w:val="24"/>
          <w:szCs w:val="24"/>
        </w:rPr>
        <w:t>В случае невыполнения Заказчиком п. 5.3. настоящего Договора, Исполнитель оставляет за собой право приостановить работу ПС на объектах строительства Заказчика, до момента полного погашения задолженности.</w:t>
      </w:r>
    </w:p>
    <w:p w:rsidR="00FC223D" w:rsidRPr="0067219E" w:rsidRDefault="008652EE" w:rsidP="00D0285B">
      <w:pPr>
        <w:pStyle w:val="3"/>
        <w:numPr>
          <w:ilvl w:val="1"/>
          <w:numId w:val="10"/>
        </w:numPr>
        <w:shd w:val="clear" w:color="auto" w:fill="auto"/>
        <w:tabs>
          <w:tab w:val="left" w:pos="927"/>
        </w:tabs>
        <w:spacing w:line="240" w:lineRule="auto"/>
        <w:jc w:val="both"/>
        <w:rPr>
          <w:sz w:val="24"/>
          <w:szCs w:val="24"/>
        </w:rPr>
      </w:pPr>
      <w:r w:rsidRPr="0067219E">
        <w:rPr>
          <w:sz w:val="24"/>
          <w:szCs w:val="24"/>
        </w:rPr>
        <w:t>В случае поломки ПС Исполнителя, возникшей по причине нарушения Заказчиком п. 3.2.12., настоящего Договора, а также в случае несоблюдения ППР, возместить стоимость материалов и ремонтных работ в полном объеме, на основании Акта, согласованного и подписанного уполномоченными представителями Сторон.</w:t>
      </w:r>
    </w:p>
    <w:p w:rsidR="00FC223D" w:rsidRPr="0067219E" w:rsidRDefault="008652EE" w:rsidP="00D0285B">
      <w:pPr>
        <w:pStyle w:val="3"/>
        <w:numPr>
          <w:ilvl w:val="1"/>
          <w:numId w:val="10"/>
        </w:numPr>
        <w:shd w:val="clear" w:color="auto" w:fill="auto"/>
        <w:tabs>
          <w:tab w:val="left" w:pos="961"/>
        </w:tabs>
        <w:spacing w:line="240" w:lineRule="auto"/>
        <w:jc w:val="both"/>
        <w:rPr>
          <w:sz w:val="24"/>
          <w:szCs w:val="24"/>
        </w:rPr>
      </w:pPr>
      <w:r w:rsidRPr="0067219E">
        <w:rPr>
          <w:sz w:val="24"/>
          <w:szCs w:val="24"/>
        </w:rPr>
        <w:t xml:space="preserve">Для разрешения вопросов, связанных с исполнением настоящего Договора, </w:t>
      </w:r>
      <w:proofErr w:type="gramStart"/>
      <w:r w:rsidRPr="0067219E">
        <w:rPr>
          <w:sz w:val="24"/>
          <w:szCs w:val="24"/>
        </w:rPr>
        <w:t>контроля за</w:t>
      </w:r>
      <w:proofErr w:type="gramEnd"/>
      <w:r w:rsidRPr="0067219E">
        <w:rPr>
          <w:sz w:val="24"/>
          <w:szCs w:val="24"/>
        </w:rPr>
        <w:t xml:space="preserve"> использованием ПС на объекте и подписания актов, предусмотренных настоящим Договором, обращаться по следующим телефонам:</w:t>
      </w:r>
    </w:p>
    <w:p w:rsidR="00FC223D" w:rsidRPr="0067219E" w:rsidRDefault="008652EE" w:rsidP="009568E4">
      <w:pPr>
        <w:pStyle w:val="3"/>
        <w:numPr>
          <w:ilvl w:val="0"/>
          <w:numId w:val="4"/>
        </w:numPr>
        <w:shd w:val="clear" w:color="auto" w:fill="auto"/>
        <w:tabs>
          <w:tab w:val="left" w:pos="294"/>
        </w:tabs>
        <w:spacing w:line="240" w:lineRule="auto"/>
        <w:ind w:firstLine="0"/>
        <w:jc w:val="both"/>
        <w:rPr>
          <w:sz w:val="24"/>
          <w:szCs w:val="24"/>
        </w:rPr>
      </w:pPr>
      <w:r w:rsidRPr="0067219E">
        <w:rPr>
          <w:sz w:val="24"/>
          <w:szCs w:val="24"/>
        </w:rPr>
        <w:t>(</w:t>
      </w:r>
      <w:r w:rsidR="00721FD6">
        <w:rPr>
          <w:sz w:val="24"/>
          <w:szCs w:val="24"/>
          <w:lang w:val="en-US"/>
        </w:rPr>
        <w:t xml:space="preserve">      </w:t>
      </w:r>
      <w:r w:rsidRPr="0067219E">
        <w:rPr>
          <w:sz w:val="24"/>
          <w:szCs w:val="24"/>
        </w:rPr>
        <w:t xml:space="preserve">) </w:t>
      </w:r>
      <w:r w:rsidR="00721FD6">
        <w:rPr>
          <w:sz w:val="24"/>
          <w:szCs w:val="24"/>
          <w:lang w:val="en-US"/>
        </w:rPr>
        <w:t xml:space="preserve">                 </w:t>
      </w:r>
      <w:r w:rsidRPr="0067219E">
        <w:rPr>
          <w:sz w:val="24"/>
          <w:szCs w:val="24"/>
        </w:rPr>
        <w:t>(</w:t>
      </w:r>
      <w:r w:rsidR="00721FD6">
        <w:rPr>
          <w:sz w:val="24"/>
          <w:szCs w:val="24"/>
          <w:lang w:val="en-US"/>
        </w:rPr>
        <w:t xml:space="preserve">                 </w:t>
      </w:r>
      <w:r w:rsidRPr="0067219E">
        <w:rPr>
          <w:sz w:val="24"/>
          <w:szCs w:val="24"/>
        </w:rPr>
        <w:t>) Участок эксплуатации башенных кранов</w:t>
      </w:r>
    </w:p>
    <w:p w:rsidR="00FC223D" w:rsidRPr="0067219E" w:rsidRDefault="008652EE" w:rsidP="009568E4">
      <w:pPr>
        <w:pStyle w:val="3"/>
        <w:numPr>
          <w:ilvl w:val="0"/>
          <w:numId w:val="4"/>
        </w:numPr>
        <w:shd w:val="clear" w:color="auto" w:fill="auto"/>
        <w:tabs>
          <w:tab w:val="left" w:pos="294"/>
        </w:tabs>
        <w:spacing w:line="240" w:lineRule="auto"/>
        <w:ind w:firstLine="0"/>
        <w:jc w:val="both"/>
        <w:rPr>
          <w:sz w:val="24"/>
          <w:szCs w:val="24"/>
        </w:rPr>
      </w:pPr>
      <w:r w:rsidRPr="0067219E">
        <w:rPr>
          <w:sz w:val="24"/>
          <w:szCs w:val="24"/>
        </w:rPr>
        <w:t>(</w:t>
      </w:r>
      <w:r w:rsidR="00721FD6" w:rsidRPr="00721FD6">
        <w:rPr>
          <w:sz w:val="24"/>
          <w:szCs w:val="24"/>
        </w:rPr>
        <w:t xml:space="preserve">   </w:t>
      </w:r>
      <w:r w:rsidRPr="0067219E">
        <w:rPr>
          <w:sz w:val="24"/>
          <w:szCs w:val="24"/>
        </w:rPr>
        <w:t xml:space="preserve">) </w:t>
      </w:r>
      <w:r w:rsidR="00721FD6">
        <w:rPr>
          <w:sz w:val="24"/>
          <w:szCs w:val="24"/>
        </w:rPr>
        <w:t xml:space="preserve">           </w:t>
      </w:r>
      <w:r w:rsidR="00721FD6" w:rsidRPr="00721FD6">
        <w:rPr>
          <w:sz w:val="24"/>
          <w:szCs w:val="24"/>
        </w:rPr>
        <w:t xml:space="preserve">   </w:t>
      </w:r>
      <w:r w:rsidRPr="0067219E">
        <w:rPr>
          <w:sz w:val="24"/>
          <w:szCs w:val="24"/>
        </w:rPr>
        <w:t>(</w:t>
      </w:r>
      <w:r w:rsidR="00721FD6" w:rsidRPr="00721FD6">
        <w:rPr>
          <w:sz w:val="24"/>
          <w:szCs w:val="24"/>
        </w:rPr>
        <w:t xml:space="preserve">             </w:t>
      </w:r>
      <w:r w:rsidRPr="0067219E">
        <w:rPr>
          <w:sz w:val="24"/>
          <w:szCs w:val="24"/>
        </w:rPr>
        <w:t>) Участок эксплуатации грузовых и грузопассажирских подъемников.</w:t>
      </w:r>
    </w:p>
    <w:p w:rsidR="00FC223D" w:rsidRPr="0067219E" w:rsidRDefault="008652EE" w:rsidP="00D0285B">
      <w:pPr>
        <w:pStyle w:val="3"/>
        <w:numPr>
          <w:ilvl w:val="1"/>
          <w:numId w:val="10"/>
        </w:numPr>
        <w:shd w:val="clear" w:color="auto" w:fill="auto"/>
        <w:tabs>
          <w:tab w:val="left" w:pos="956"/>
        </w:tabs>
        <w:spacing w:line="240" w:lineRule="auto"/>
        <w:jc w:val="both"/>
        <w:rPr>
          <w:sz w:val="24"/>
          <w:szCs w:val="24"/>
        </w:rPr>
      </w:pPr>
      <w:r w:rsidRPr="0067219E">
        <w:rPr>
          <w:sz w:val="24"/>
          <w:szCs w:val="24"/>
        </w:rPr>
        <w:t>Исполнитель несет ответственность за незаконное привлечение к трудовой деятельности иностранных граждан или лиц без гражданства.</w:t>
      </w:r>
    </w:p>
    <w:p w:rsidR="00FC223D" w:rsidRDefault="008652EE" w:rsidP="00D0285B">
      <w:pPr>
        <w:pStyle w:val="3"/>
        <w:numPr>
          <w:ilvl w:val="1"/>
          <w:numId w:val="10"/>
        </w:numPr>
        <w:shd w:val="clear" w:color="auto" w:fill="auto"/>
        <w:tabs>
          <w:tab w:val="left" w:pos="985"/>
        </w:tabs>
        <w:spacing w:line="240" w:lineRule="auto"/>
        <w:jc w:val="both"/>
        <w:rPr>
          <w:sz w:val="24"/>
          <w:szCs w:val="24"/>
        </w:rPr>
      </w:pPr>
      <w:r w:rsidRPr="0067219E">
        <w:rPr>
          <w:sz w:val="24"/>
          <w:szCs w:val="24"/>
        </w:rPr>
        <w:t xml:space="preserve">В случае нарушения Исполнителем пункта 4.7. настоящего Договора, Заказчик вправе предъявить Исполнителю требование об уплате штрафа в размере </w:t>
      </w:r>
      <w:r w:rsidR="00721FD6" w:rsidRPr="00721FD6">
        <w:rPr>
          <w:sz w:val="24"/>
          <w:szCs w:val="24"/>
        </w:rPr>
        <w:t xml:space="preserve">   </w:t>
      </w:r>
      <w:r w:rsidRPr="0067219E">
        <w:rPr>
          <w:sz w:val="24"/>
          <w:szCs w:val="24"/>
        </w:rPr>
        <w:t>% от стоимости выполненных работ (услуг).</w:t>
      </w:r>
    </w:p>
    <w:p w:rsidR="00423B0B" w:rsidRPr="0067219E" w:rsidRDefault="00423B0B" w:rsidP="00423B0B">
      <w:pPr>
        <w:pStyle w:val="3"/>
        <w:shd w:val="clear" w:color="auto" w:fill="auto"/>
        <w:tabs>
          <w:tab w:val="left" w:pos="985"/>
        </w:tabs>
        <w:spacing w:line="240" w:lineRule="auto"/>
        <w:ind w:left="360" w:firstLine="0"/>
        <w:jc w:val="both"/>
        <w:rPr>
          <w:sz w:val="24"/>
          <w:szCs w:val="24"/>
        </w:rPr>
      </w:pPr>
    </w:p>
    <w:p w:rsidR="00FC223D" w:rsidRDefault="008652EE" w:rsidP="00423B0B">
      <w:pPr>
        <w:pStyle w:val="23"/>
        <w:keepNext/>
        <w:keepLines/>
        <w:numPr>
          <w:ilvl w:val="0"/>
          <w:numId w:val="10"/>
        </w:numPr>
        <w:shd w:val="clear" w:color="auto" w:fill="auto"/>
        <w:tabs>
          <w:tab w:val="left" w:pos="4216"/>
        </w:tabs>
        <w:spacing w:line="240" w:lineRule="auto"/>
        <w:rPr>
          <w:sz w:val="24"/>
          <w:szCs w:val="24"/>
        </w:rPr>
      </w:pPr>
      <w:bookmarkStart w:id="5" w:name="bookmark5"/>
      <w:proofErr w:type="gramStart"/>
      <w:r w:rsidRPr="0067219E">
        <w:rPr>
          <w:sz w:val="24"/>
          <w:szCs w:val="24"/>
        </w:rPr>
        <w:t>ФОРС</w:t>
      </w:r>
      <w:proofErr w:type="gramEnd"/>
      <w:r w:rsidRPr="0067219E">
        <w:rPr>
          <w:sz w:val="24"/>
          <w:szCs w:val="24"/>
        </w:rPr>
        <w:t xml:space="preserve"> - МАЖОР.</w:t>
      </w:r>
      <w:bookmarkEnd w:id="5"/>
    </w:p>
    <w:p w:rsidR="00423B0B" w:rsidRPr="0067219E" w:rsidRDefault="00423B0B" w:rsidP="00423B0B">
      <w:pPr>
        <w:pStyle w:val="23"/>
        <w:keepNext/>
        <w:keepLines/>
        <w:shd w:val="clear" w:color="auto" w:fill="auto"/>
        <w:tabs>
          <w:tab w:val="left" w:pos="4216"/>
        </w:tabs>
        <w:spacing w:line="240" w:lineRule="auto"/>
        <w:ind w:left="360" w:firstLine="0"/>
        <w:jc w:val="left"/>
        <w:rPr>
          <w:sz w:val="24"/>
          <w:szCs w:val="24"/>
        </w:rPr>
      </w:pPr>
    </w:p>
    <w:p w:rsidR="00FC223D" w:rsidRPr="0067219E" w:rsidRDefault="008652EE" w:rsidP="00D0285B">
      <w:pPr>
        <w:pStyle w:val="3"/>
        <w:numPr>
          <w:ilvl w:val="1"/>
          <w:numId w:val="10"/>
        </w:numPr>
        <w:shd w:val="clear" w:color="auto" w:fill="auto"/>
        <w:tabs>
          <w:tab w:val="left" w:pos="961"/>
        </w:tabs>
        <w:spacing w:line="240" w:lineRule="auto"/>
        <w:jc w:val="both"/>
        <w:rPr>
          <w:sz w:val="24"/>
          <w:szCs w:val="24"/>
        </w:rPr>
      </w:pPr>
      <w:proofErr w:type="gramStart"/>
      <w:r w:rsidRPr="0067219E">
        <w:rPr>
          <w:sz w:val="24"/>
          <w:szCs w:val="24"/>
        </w:rPr>
        <w:t>При возникновении обстоятельств непреодолимой силы, которые делают полностью или частично невозможным выполнение настоящего Договора одной из Сторон, а именно: наводнение, пожар, стихийное бедствие, военные действия всех видов, изменение текущего законодательства и иные ограничения экономического и политического характера и другие возможные обстоятельства непреодолимой силы, независящие от сторон, сроки выполнения обязательств продлеваются на то время, в течение которого действуют эти обстоятельства и</w:t>
      </w:r>
      <w:proofErr w:type="gramEnd"/>
      <w:r w:rsidRPr="0067219E">
        <w:rPr>
          <w:sz w:val="24"/>
          <w:szCs w:val="24"/>
        </w:rPr>
        <w:t xml:space="preserve"> их последствия.</w:t>
      </w:r>
    </w:p>
    <w:p w:rsidR="00FC223D" w:rsidRPr="0067219E" w:rsidRDefault="008652EE" w:rsidP="00D0285B">
      <w:pPr>
        <w:pStyle w:val="3"/>
        <w:numPr>
          <w:ilvl w:val="1"/>
          <w:numId w:val="10"/>
        </w:numPr>
        <w:shd w:val="clear" w:color="auto" w:fill="auto"/>
        <w:tabs>
          <w:tab w:val="left" w:pos="1004"/>
        </w:tabs>
        <w:spacing w:line="240" w:lineRule="auto"/>
        <w:jc w:val="both"/>
        <w:rPr>
          <w:sz w:val="24"/>
          <w:szCs w:val="24"/>
        </w:rPr>
      </w:pPr>
      <w:r w:rsidRPr="0067219E">
        <w:rPr>
          <w:sz w:val="24"/>
          <w:szCs w:val="24"/>
        </w:rPr>
        <w:t>Если обстоятельства непреодолимой силы или их последствия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Стороны возмещения убытков.</w:t>
      </w:r>
    </w:p>
    <w:p w:rsidR="00FC223D" w:rsidRDefault="008652EE" w:rsidP="00D0285B">
      <w:pPr>
        <w:pStyle w:val="3"/>
        <w:numPr>
          <w:ilvl w:val="1"/>
          <w:numId w:val="10"/>
        </w:numPr>
        <w:shd w:val="clear" w:color="auto" w:fill="auto"/>
        <w:tabs>
          <w:tab w:val="left" w:pos="937"/>
        </w:tabs>
        <w:spacing w:line="240" w:lineRule="auto"/>
        <w:jc w:val="both"/>
        <w:rPr>
          <w:sz w:val="24"/>
          <w:szCs w:val="24"/>
        </w:rPr>
      </w:pPr>
      <w:r w:rsidRPr="0067219E">
        <w:rPr>
          <w:sz w:val="24"/>
          <w:szCs w:val="24"/>
        </w:rPr>
        <w:t>Сторона, оказавшаяся не в состоянии выполнить свои обязательства, обязана немедленно известить другую Сторону о наступлении или прекращении действия обстоятельств, препятствующих выполнению ею обязательств.</w:t>
      </w:r>
    </w:p>
    <w:p w:rsidR="00423B0B" w:rsidRPr="0067219E" w:rsidRDefault="00423B0B" w:rsidP="00423B0B">
      <w:pPr>
        <w:pStyle w:val="3"/>
        <w:shd w:val="clear" w:color="auto" w:fill="auto"/>
        <w:tabs>
          <w:tab w:val="left" w:pos="937"/>
        </w:tabs>
        <w:spacing w:line="240" w:lineRule="auto"/>
        <w:ind w:left="360" w:firstLine="0"/>
        <w:jc w:val="both"/>
        <w:rPr>
          <w:sz w:val="24"/>
          <w:szCs w:val="24"/>
        </w:rPr>
      </w:pPr>
    </w:p>
    <w:p w:rsidR="00FC223D" w:rsidRDefault="008652EE" w:rsidP="00423B0B">
      <w:pPr>
        <w:pStyle w:val="23"/>
        <w:keepNext/>
        <w:keepLines/>
        <w:numPr>
          <w:ilvl w:val="0"/>
          <w:numId w:val="10"/>
        </w:numPr>
        <w:shd w:val="clear" w:color="auto" w:fill="auto"/>
        <w:tabs>
          <w:tab w:val="left" w:pos="3802"/>
        </w:tabs>
        <w:spacing w:line="240" w:lineRule="auto"/>
        <w:rPr>
          <w:sz w:val="24"/>
          <w:szCs w:val="24"/>
        </w:rPr>
      </w:pPr>
      <w:bookmarkStart w:id="6" w:name="bookmark6"/>
      <w:r w:rsidRPr="0067219E">
        <w:rPr>
          <w:sz w:val="24"/>
          <w:szCs w:val="24"/>
        </w:rPr>
        <w:t>РАЗРЕШЕНИЕ СПОРОВ.</w:t>
      </w:r>
      <w:bookmarkEnd w:id="6"/>
    </w:p>
    <w:p w:rsidR="00423B0B" w:rsidRPr="0067219E" w:rsidRDefault="00423B0B" w:rsidP="00423B0B">
      <w:pPr>
        <w:pStyle w:val="23"/>
        <w:keepNext/>
        <w:keepLines/>
        <w:shd w:val="clear" w:color="auto" w:fill="auto"/>
        <w:tabs>
          <w:tab w:val="left" w:pos="3802"/>
        </w:tabs>
        <w:spacing w:line="240" w:lineRule="auto"/>
        <w:ind w:left="360" w:firstLine="0"/>
        <w:jc w:val="left"/>
        <w:rPr>
          <w:sz w:val="24"/>
          <w:szCs w:val="24"/>
        </w:rPr>
      </w:pPr>
    </w:p>
    <w:p w:rsidR="00FC223D" w:rsidRPr="0067219E" w:rsidRDefault="00423B0B" w:rsidP="00D0285B">
      <w:pPr>
        <w:pStyle w:val="3"/>
        <w:numPr>
          <w:ilvl w:val="1"/>
          <w:numId w:val="10"/>
        </w:numPr>
        <w:shd w:val="clear" w:color="auto" w:fill="auto"/>
        <w:tabs>
          <w:tab w:val="left" w:pos="956"/>
        </w:tabs>
        <w:spacing w:line="240" w:lineRule="auto"/>
        <w:jc w:val="both"/>
        <w:rPr>
          <w:sz w:val="24"/>
          <w:szCs w:val="24"/>
        </w:rPr>
      </w:pPr>
      <w:r>
        <w:rPr>
          <w:sz w:val="24"/>
          <w:szCs w:val="24"/>
        </w:rPr>
        <w:t xml:space="preserve"> </w:t>
      </w:r>
      <w:r w:rsidR="008652EE" w:rsidRPr="0067219E">
        <w:rPr>
          <w:sz w:val="24"/>
          <w:szCs w:val="24"/>
        </w:rPr>
        <w:t>Споры и разногласия, которые могут возникнуть при исполнении настоящего Договора, решаются Сторонами путем переговоров. Если согласие не достигнуто, то споры подлежат разрешению в Арбитражном суде, согласно законодательству РФ.</w:t>
      </w:r>
    </w:p>
    <w:p w:rsidR="00FC223D" w:rsidRDefault="00423B0B" w:rsidP="00D0285B">
      <w:pPr>
        <w:pStyle w:val="3"/>
        <w:numPr>
          <w:ilvl w:val="1"/>
          <w:numId w:val="10"/>
        </w:numPr>
        <w:shd w:val="clear" w:color="auto" w:fill="auto"/>
        <w:tabs>
          <w:tab w:val="left" w:pos="1062"/>
        </w:tabs>
        <w:spacing w:line="240" w:lineRule="auto"/>
        <w:jc w:val="both"/>
        <w:rPr>
          <w:sz w:val="24"/>
          <w:szCs w:val="24"/>
        </w:rPr>
      </w:pPr>
      <w:r>
        <w:rPr>
          <w:sz w:val="24"/>
          <w:szCs w:val="24"/>
        </w:rPr>
        <w:t xml:space="preserve"> </w:t>
      </w:r>
      <w:r w:rsidR="008652EE" w:rsidRPr="0067219E">
        <w:rPr>
          <w:sz w:val="24"/>
          <w:szCs w:val="24"/>
        </w:rPr>
        <w:t xml:space="preserve">Все претензии, возникающие у сторон при исполнении настоящего Договора, рассматриваются в 10-ти </w:t>
      </w:r>
      <w:proofErr w:type="spellStart"/>
      <w:r w:rsidR="008652EE" w:rsidRPr="0067219E">
        <w:rPr>
          <w:sz w:val="24"/>
          <w:szCs w:val="24"/>
        </w:rPr>
        <w:t>д</w:t>
      </w:r>
      <w:r>
        <w:rPr>
          <w:sz w:val="24"/>
          <w:szCs w:val="24"/>
        </w:rPr>
        <w:t>н</w:t>
      </w:r>
      <w:r w:rsidR="008652EE" w:rsidRPr="0067219E">
        <w:rPr>
          <w:sz w:val="24"/>
          <w:szCs w:val="24"/>
        </w:rPr>
        <w:t>евный</w:t>
      </w:r>
      <w:proofErr w:type="spellEnd"/>
      <w:r w:rsidR="008652EE" w:rsidRPr="0067219E">
        <w:rPr>
          <w:sz w:val="24"/>
          <w:szCs w:val="24"/>
        </w:rPr>
        <w:t xml:space="preserve"> срок с момента получения претензии. По истечении указанного срока Стороны вправе обращаться за защитой своего нарушенного права в Арбитражный суд.</w:t>
      </w:r>
    </w:p>
    <w:p w:rsidR="00423B0B" w:rsidRPr="0067219E" w:rsidRDefault="00423B0B" w:rsidP="00423B0B">
      <w:pPr>
        <w:pStyle w:val="3"/>
        <w:shd w:val="clear" w:color="auto" w:fill="auto"/>
        <w:tabs>
          <w:tab w:val="left" w:pos="1062"/>
        </w:tabs>
        <w:spacing w:line="240" w:lineRule="auto"/>
        <w:ind w:left="360" w:firstLine="0"/>
        <w:jc w:val="both"/>
        <w:rPr>
          <w:sz w:val="24"/>
          <w:szCs w:val="24"/>
        </w:rPr>
      </w:pPr>
    </w:p>
    <w:p w:rsidR="00FC223D" w:rsidRPr="0067219E" w:rsidRDefault="008652EE" w:rsidP="00423B0B">
      <w:pPr>
        <w:pStyle w:val="20"/>
        <w:numPr>
          <w:ilvl w:val="0"/>
          <w:numId w:val="10"/>
        </w:numPr>
        <w:shd w:val="clear" w:color="auto" w:fill="auto"/>
        <w:tabs>
          <w:tab w:val="left" w:pos="1396"/>
        </w:tabs>
        <w:spacing w:line="240" w:lineRule="auto"/>
        <w:jc w:val="center"/>
        <w:rPr>
          <w:sz w:val="24"/>
          <w:szCs w:val="24"/>
        </w:rPr>
      </w:pPr>
      <w:r w:rsidRPr="0067219E">
        <w:rPr>
          <w:sz w:val="24"/>
          <w:szCs w:val="24"/>
        </w:rPr>
        <w:t>ПОРЯДОК ЗАКЛЮЧЕНИЯ, ИЗМЕНЕНИЯ, РАСТОРЖЕНИЯ ДОГОВОРА.</w:t>
      </w:r>
    </w:p>
    <w:p w:rsidR="00FC223D" w:rsidRPr="00423B0B" w:rsidRDefault="00FC223D" w:rsidP="009568E4">
      <w:pPr>
        <w:pStyle w:val="40"/>
        <w:shd w:val="clear" w:color="auto" w:fill="auto"/>
        <w:spacing w:line="240" w:lineRule="auto"/>
        <w:jc w:val="both"/>
        <w:rPr>
          <w:rFonts w:asciiTheme="minorHAnsi" w:hAnsiTheme="minorHAnsi"/>
          <w:sz w:val="24"/>
          <w:szCs w:val="24"/>
        </w:rPr>
      </w:pPr>
    </w:p>
    <w:p w:rsidR="00FC223D" w:rsidRPr="0067219E" w:rsidRDefault="00423B0B" w:rsidP="00D0285B">
      <w:pPr>
        <w:pStyle w:val="3"/>
        <w:numPr>
          <w:ilvl w:val="1"/>
          <w:numId w:val="10"/>
        </w:numPr>
        <w:shd w:val="clear" w:color="auto" w:fill="auto"/>
        <w:tabs>
          <w:tab w:val="left" w:pos="977"/>
        </w:tabs>
        <w:spacing w:line="240" w:lineRule="auto"/>
        <w:jc w:val="both"/>
        <w:rPr>
          <w:sz w:val="24"/>
          <w:szCs w:val="24"/>
        </w:rPr>
      </w:pPr>
      <w:r>
        <w:rPr>
          <w:sz w:val="24"/>
          <w:szCs w:val="24"/>
        </w:rPr>
        <w:t xml:space="preserve"> </w:t>
      </w:r>
      <w:r w:rsidR="008652EE" w:rsidRPr="0067219E">
        <w:rPr>
          <w:sz w:val="24"/>
          <w:szCs w:val="24"/>
        </w:rPr>
        <w:t xml:space="preserve">Настоящий Договор вступает в силу с </w:t>
      </w:r>
      <w:r w:rsidR="00721FD6" w:rsidRPr="00721FD6">
        <w:rPr>
          <w:sz w:val="24"/>
          <w:szCs w:val="24"/>
        </w:rPr>
        <w:t xml:space="preserve">                   </w:t>
      </w:r>
      <w:r w:rsidR="008652EE" w:rsidRPr="0067219E">
        <w:rPr>
          <w:sz w:val="24"/>
          <w:szCs w:val="24"/>
        </w:rPr>
        <w:t>20</w:t>
      </w:r>
      <w:r w:rsidR="00721FD6" w:rsidRPr="00721FD6">
        <w:rPr>
          <w:sz w:val="24"/>
          <w:szCs w:val="24"/>
        </w:rPr>
        <w:t xml:space="preserve">   </w:t>
      </w:r>
      <w:r w:rsidR="008652EE" w:rsidRPr="0067219E">
        <w:rPr>
          <w:sz w:val="24"/>
          <w:szCs w:val="24"/>
        </w:rPr>
        <w:t xml:space="preserve"> года и действует по 31 декабря</w:t>
      </w:r>
      <w:r w:rsidR="00721FD6" w:rsidRPr="00721FD6">
        <w:rPr>
          <w:sz w:val="24"/>
          <w:szCs w:val="24"/>
        </w:rPr>
        <w:t xml:space="preserve">     </w:t>
      </w:r>
      <w:r w:rsidR="008652EE" w:rsidRPr="0067219E">
        <w:rPr>
          <w:sz w:val="24"/>
          <w:szCs w:val="24"/>
        </w:rPr>
        <w:t xml:space="preserve"> 20</w:t>
      </w:r>
      <w:r w:rsidR="00721FD6" w:rsidRPr="00721FD6">
        <w:rPr>
          <w:sz w:val="24"/>
          <w:szCs w:val="24"/>
        </w:rPr>
        <w:t xml:space="preserve">  </w:t>
      </w:r>
      <w:r w:rsidR="008652EE" w:rsidRPr="0067219E">
        <w:rPr>
          <w:sz w:val="24"/>
          <w:szCs w:val="24"/>
        </w:rPr>
        <w:t xml:space="preserve"> года. Настоящий Договор считается продлённым на каждый последующий год, если ни одна из Сторон за 30 календарных дней письменно не заявит о его прекращении.</w:t>
      </w:r>
    </w:p>
    <w:p w:rsidR="00FC223D" w:rsidRPr="0067219E" w:rsidRDefault="00423B0B" w:rsidP="00D0285B">
      <w:pPr>
        <w:pStyle w:val="3"/>
        <w:numPr>
          <w:ilvl w:val="1"/>
          <w:numId w:val="10"/>
        </w:numPr>
        <w:shd w:val="clear" w:color="auto" w:fill="auto"/>
        <w:tabs>
          <w:tab w:val="left" w:pos="1010"/>
        </w:tabs>
        <w:spacing w:line="240" w:lineRule="auto"/>
        <w:jc w:val="both"/>
        <w:rPr>
          <w:sz w:val="24"/>
          <w:szCs w:val="24"/>
        </w:rPr>
      </w:pPr>
      <w:r>
        <w:rPr>
          <w:sz w:val="24"/>
          <w:szCs w:val="24"/>
        </w:rPr>
        <w:t xml:space="preserve"> </w:t>
      </w:r>
      <w:r w:rsidR="008652EE" w:rsidRPr="0067219E">
        <w:rPr>
          <w:sz w:val="24"/>
          <w:szCs w:val="24"/>
        </w:rPr>
        <w:t>Изменения в настоящий Договор вносятся по согласованию Сторон и оформляются как дополнительное соглашение к настоящему Договору.</w:t>
      </w:r>
    </w:p>
    <w:p w:rsidR="00FC223D" w:rsidRPr="0067219E" w:rsidRDefault="00423B0B" w:rsidP="00D0285B">
      <w:pPr>
        <w:pStyle w:val="3"/>
        <w:numPr>
          <w:ilvl w:val="1"/>
          <w:numId w:val="10"/>
        </w:numPr>
        <w:shd w:val="clear" w:color="auto" w:fill="auto"/>
        <w:tabs>
          <w:tab w:val="left" w:pos="958"/>
        </w:tabs>
        <w:spacing w:line="240" w:lineRule="auto"/>
        <w:jc w:val="both"/>
        <w:rPr>
          <w:sz w:val="24"/>
          <w:szCs w:val="24"/>
        </w:rPr>
      </w:pPr>
      <w:r>
        <w:rPr>
          <w:sz w:val="24"/>
          <w:szCs w:val="24"/>
        </w:rPr>
        <w:t xml:space="preserve"> </w:t>
      </w:r>
      <w:r w:rsidR="008652EE" w:rsidRPr="0067219E">
        <w:rPr>
          <w:sz w:val="24"/>
          <w:szCs w:val="24"/>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w:t>
      </w:r>
      <w:r w:rsidR="008652EE" w:rsidRPr="0067219E">
        <w:rPr>
          <w:sz w:val="24"/>
          <w:szCs w:val="24"/>
        </w:rPr>
        <w:softHyphen/>
        <w:t>пользоваться Сторонами в качестве доказательства в случае спора и для толкования текста настоящего Договора. Все оформленные к дате подписания настоящего Договора Приложения и оформленные в будущем Приложения к настоящему Договору и дополнительные соглашения к настоящему Договору являются неотъемлемой частью настоящего Договора.</w:t>
      </w:r>
    </w:p>
    <w:p w:rsidR="00FC223D" w:rsidRPr="0067219E" w:rsidRDefault="00423B0B" w:rsidP="00D0285B">
      <w:pPr>
        <w:pStyle w:val="3"/>
        <w:numPr>
          <w:ilvl w:val="1"/>
          <w:numId w:val="10"/>
        </w:numPr>
        <w:shd w:val="clear" w:color="auto" w:fill="auto"/>
        <w:tabs>
          <w:tab w:val="left" w:pos="953"/>
        </w:tabs>
        <w:spacing w:line="240" w:lineRule="auto"/>
        <w:jc w:val="both"/>
        <w:rPr>
          <w:sz w:val="24"/>
          <w:szCs w:val="24"/>
        </w:rPr>
      </w:pPr>
      <w:r>
        <w:rPr>
          <w:sz w:val="24"/>
          <w:szCs w:val="24"/>
        </w:rPr>
        <w:t xml:space="preserve"> </w:t>
      </w:r>
      <w:r w:rsidR="008652EE" w:rsidRPr="0067219E">
        <w:rPr>
          <w:sz w:val="24"/>
          <w:szCs w:val="24"/>
        </w:rPr>
        <w:t>Стороны обязаны уведомлять факсимильной связью друг друга об изменении своих адресов и/или платежных реквизитов в течение 10 рабочих дней с момента изменения.</w:t>
      </w:r>
    </w:p>
    <w:p w:rsidR="00FC223D" w:rsidRPr="0067219E" w:rsidRDefault="00423B0B" w:rsidP="00D0285B">
      <w:pPr>
        <w:pStyle w:val="3"/>
        <w:numPr>
          <w:ilvl w:val="1"/>
          <w:numId w:val="10"/>
        </w:numPr>
        <w:shd w:val="clear" w:color="auto" w:fill="auto"/>
        <w:tabs>
          <w:tab w:val="left" w:pos="1015"/>
        </w:tabs>
        <w:spacing w:line="240" w:lineRule="auto"/>
        <w:jc w:val="both"/>
        <w:rPr>
          <w:sz w:val="24"/>
          <w:szCs w:val="24"/>
        </w:rPr>
      </w:pPr>
      <w:r>
        <w:rPr>
          <w:sz w:val="24"/>
          <w:szCs w:val="24"/>
        </w:rPr>
        <w:t xml:space="preserve"> </w:t>
      </w:r>
      <w:r w:rsidR="008652EE" w:rsidRPr="0067219E">
        <w:rPr>
          <w:sz w:val="24"/>
          <w:szCs w:val="24"/>
        </w:rPr>
        <w:t>Действие настоящего Договора может быть продлено либо прекращено досрочно по взаимному соглашению Сторон, оформляемому в письменной форме.</w:t>
      </w:r>
    </w:p>
    <w:p w:rsidR="00FC223D" w:rsidRPr="0067219E" w:rsidRDefault="00423B0B" w:rsidP="00D0285B">
      <w:pPr>
        <w:pStyle w:val="3"/>
        <w:numPr>
          <w:ilvl w:val="1"/>
          <w:numId w:val="10"/>
        </w:numPr>
        <w:shd w:val="clear" w:color="auto" w:fill="auto"/>
        <w:tabs>
          <w:tab w:val="left" w:pos="972"/>
        </w:tabs>
        <w:spacing w:line="240" w:lineRule="auto"/>
        <w:jc w:val="both"/>
        <w:rPr>
          <w:sz w:val="24"/>
          <w:szCs w:val="24"/>
        </w:rPr>
      </w:pPr>
      <w:r>
        <w:rPr>
          <w:sz w:val="24"/>
          <w:szCs w:val="24"/>
        </w:rPr>
        <w:t xml:space="preserve"> </w:t>
      </w:r>
      <w:r w:rsidR="008652EE" w:rsidRPr="0067219E">
        <w:rPr>
          <w:sz w:val="24"/>
          <w:szCs w:val="24"/>
        </w:rPr>
        <w:t>Стороны настоящего Договора обмениваются копиями следующих документов, заверенных подписью руководителя организации или иного уполномоченного на это лица, с расшифровкой фамилии заверяющего и печатью этой организации:</w:t>
      </w:r>
    </w:p>
    <w:p w:rsidR="00FC223D" w:rsidRPr="0067219E" w:rsidRDefault="008652EE" w:rsidP="009568E4">
      <w:pPr>
        <w:pStyle w:val="3"/>
        <w:numPr>
          <w:ilvl w:val="0"/>
          <w:numId w:val="8"/>
        </w:numPr>
        <w:shd w:val="clear" w:color="auto" w:fill="auto"/>
        <w:tabs>
          <w:tab w:val="left" w:pos="717"/>
        </w:tabs>
        <w:spacing w:line="240" w:lineRule="auto"/>
        <w:ind w:firstLine="360"/>
        <w:jc w:val="both"/>
        <w:rPr>
          <w:sz w:val="24"/>
          <w:szCs w:val="24"/>
        </w:rPr>
      </w:pPr>
      <w:r w:rsidRPr="0067219E">
        <w:rPr>
          <w:sz w:val="24"/>
          <w:szCs w:val="24"/>
        </w:rPr>
        <w:t>Устава;</w:t>
      </w:r>
    </w:p>
    <w:p w:rsidR="00FC223D" w:rsidRPr="0067219E" w:rsidRDefault="008652EE" w:rsidP="009568E4">
      <w:pPr>
        <w:pStyle w:val="3"/>
        <w:numPr>
          <w:ilvl w:val="0"/>
          <w:numId w:val="8"/>
        </w:numPr>
        <w:shd w:val="clear" w:color="auto" w:fill="auto"/>
        <w:tabs>
          <w:tab w:val="left" w:pos="731"/>
        </w:tabs>
        <w:spacing w:line="240" w:lineRule="auto"/>
        <w:ind w:firstLine="360"/>
        <w:jc w:val="both"/>
        <w:rPr>
          <w:sz w:val="24"/>
          <w:szCs w:val="24"/>
        </w:rPr>
      </w:pPr>
      <w:r w:rsidRPr="0067219E">
        <w:rPr>
          <w:sz w:val="24"/>
          <w:szCs w:val="24"/>
        </w:rPr>
        <w:t>учредительного договора (при наличии);</w:t>
      </w:r>
    </w:p>
    <w:p w:rsidR="00FC223D" w:rsidRPr="0067219E" w:rsidRDefault="008652EE" w:rsidP="009568E4">
      <w:pPr>
        <w:pStyle w:val="3"/>
        <w:numPr>
          <w:ilvl w:val="0"/>
          <w:numId w:val="8"/>
        </w:numPr>
        <w:shd w:val="clear" w:color="auto" w:fill="auto"/>
        <w:tabs>
          <w:tab w:val="left" w:pos="731"/>
        </w:tabs>
        <w:spacing w:line="240" w:lineRule="auto"/>
        <w:ind w:firstLine="360"/>
        <w:jc w:val="both"/>
        <w:rPr>
          <w:sz w:val="24"/>
          <w:szCs w:val="24"/>
        </w:rPr>
      </w:pPr>
      <w:r w:rsidRPr="0067219E">
        <w:rPr>
          <w:sz w:val="24"/>
          <w:szCs w:val="24"/>
        </w:rPr>
        <w:t>свидетельства о государственной регистрации юридического лица;</w:t>
      </w:r>
    </w:p>
    <w:p w:rsidR="00FC223D" w:rsidRPr="0067219E" w:rsidRDefault="008652EE" w:rsidP="009568E4">
      <w:pPr>
        <w:pStyle w:val="3"/>
        <w:numPr>
          <w:ilvl w:val="0"/>
          <w:numId w:val="8"/>
        </w:numPr>
        <w:shd w:val="clear" w:color="auto" w:fill="auto"/>
        <w:tabs>
          <w:tab w:val="left" w:pos="741"/>
        </w:tabs>
        <w:spacing w:line="240" w:lineRule="auto"/>
        <w:ind w:firstLine="360"/>
        <w:jc w:val="both"/>
        <w:rPr>
          <w:sz w:val="24"/>
          <w:szCs w:val="24"/>
        </w:rPr>
      </w:pPr>
      <w:r w:rsidRPr="0067219E">
        <w:rPr>
          <w:sz w:val="24"/>
          <w:szCs w:val="24"/>
        </w:rPr>
        <w:t>свидетельства (уведомления) о постановке юридического лица на учет в налоговом органе;</w:t>
      </w:r>
    </w:p>
    <w:p w:rsidR="00FC223D" w:rsidRPr="0067219E" w:rsidRDefault="008652EE" w:rsidP="009568E4">
      <w:pPr>
        <w:pStyle w:val="3"/>
        <w:numPr>
          <w:ilvl w:val="0"/>
          <w:numId w:val="8"/>
        </w:numPr>
        <w:shd w:val="clear" w:color="auto" w:fill="auto"/>
        <w:tabs>
          <w:tab w:val="left" w:pos="809"/>
        </w:tabs>
        <w:spacing w:line="240" w:lineRule="auto"/>
        <w:ind w:firstLine="360"/>
        <w:jc w:val="both"/>
        <w:rPr>
          <w:sz w:val="24"/>
          <w:szCs w:val="24"/>
        </w:rPr>
      </w:pPr>
      <w:r w:rsidRPr="0067219E">
        <w:rPr>
          <w:sz w:val="24"/>
          <w:szCs w:val="24"/>
        </w:rPr>
        <w:t>протокола (или выписки из протокола) о назначении Генерального директора (либо доверенности, дающей конкретному лицу право подписи настоящего Договора),</w:t>
      </w:r>
    </w:p>
    <w:p w:rsidR="00FC223D" w:rsidRPr="0067219E" w:rsidRDefault="008652EE" w:rsidP="009568E4">
      <w:pPr>
        <w:pStyle w:val="3"/>
        <w:numPr>
          <w:ilvl w:val="0"/>
          <w:numId w:val="8"/>
        </w:numPr>
        <w:shd w:val="clear" w:color="auto" w:fill="auto"/>
        <w:tabs>
          <w:tab w:val="left" w:pos="698"/>
        </w:tabs>
        <w:spacing w:line="240" w:lineRule="auto"/>
        <w:ind w:firstLine="360"/>
        <w:jc w:val="both"/>
        <w:rPr>
          <w:sz w:val="24"/>
          <w:szCs w:val="24"/>
        </w:rPr>
      </w:pPr>
      <w:proofErr w:type="gramStart"/>
      <w:r w:rsidRPr="0067219E">
        <w:rPr>
          <w:sz w:val="24"/>
          <w:szCs w:val="24"/>
        </w:rPr>
        <w:t>свидетельства о государственной регистрации права на помещения, занимаемые по адресу места нахождения (регистрации, согласно учредительных документов), адресу обособленных подразделений; адресу нахождения складских помещений; адресу нахождения производственных мощностей либо договора аренды на помещения, занимаемые организацией по адресу местонахождения (регистрации, согласно учредительных документов), адресу обособленных подразделений; адресу нахождения складских помещений; адресу нахождения производственных мощностей с приложением правоустанавливающих документов на арендуемое помещение;</w:t>
      </w:r>
      <w:proofErr w:type="gramEnd"/>
    </w:p>
    <w:p w:rsidR="00FC223D" w:rsidRPr="0067219E" w:rsidRDefault="008652EE" w:rsidP="009568E4">
      <w:pPr>
        <w:pStyle w:val="3"/>
        <w:numPr>
          <w:ilvl w:val="0"/>
          <w:numId w:val="8"/>
        </w:numPr>
        <w:shd w:val="clear" w:color="auto" w:fill="auto"/>
        <w:tabs>
          <w:tab w:val="left" w:pos="741"/>
        </w:tabs>
        <w:spacing w:line="240" w:lineRule="auto"/>
        <w:ind w:firstLine="360"/>
        <w:jc w:val="both"/>
        <w:rPr>
          <w:sz w:val="24"/>
          <w:szCs w:val="24"/>
        </w:rPr>
      </w:pPr>
      <w:r w:rsidRPr="0067219E">
        <w:rPr>
          <w:sz w:val="24"/>
          <w:szCs w:val="24"/>
        </w:rPr>
        <w:t>карточку контрагента (если проводился тендер - анкету претендента);</w:t>
      </w:r>
    </w:p>
    <w:p w:rsidR="00FC223D" w:rsidRPr="0067219E" w:rsidRDefault="008652EE" w:rsidP="009568E4">
      <w:pPr>
        <w:pStyle w:val="3"/>
        <w:numPr>
          <w:ilvl w:val="0"/>
          <w:numId w:val="8"/>
        </w:numPr>
        <w:shd w:val="clear" w:color="auto" w:fill="auto"/>
        <w:tabs>
          <w:tab w:val="left" w:pos="689"/>
        </w:tabs>
        <w:spacing w:line="240" w:lineRule="auto"/>
        <w:ind w:firstLine="360"/>
        <w:jc w:val="both"/>
        <w:rPr>
          <w:sz w:val="24"/>
          <w:szCs w:val="24"/>
        </w:rPr>
      </w:pPr>
      <w:r w:rsidRPr="0067219E">
        <w:rPr>
          <w:sz w:val="24"/>
          <w:szCs w:val="24"/>
        </w:rPr>
        <w:t>копии следующей отчетности на последнюю отчетную дату, установленную законодательством РФ, заверенные подписью руководителя организации или иного уполномоченного лица с расшифровкой фамилии заверяющего и печатью этой организации:</w:t>
      </w:r>
    </w:p>
    <w:p w:rsidR="00FC223D" w:rsidRPr="0067219E" w:rsidRDefault="008652EE" w:rsidP="009568E4">
      <w:pPr>
        <w:pStyle w:val="3"/>
        <w:numPr>
          <w:ilvl w:val="0"/>
          <w:numId w:val="4"/>
        </w:numPr>
        <w:shd w:val="clear" w:color="auto" w:fill="auto"/>
        <w:tabs>
          <w:tab w:val="left" w:pos="626"/>
        </w:tabs>
        <w:spacing w:line="240" w:lineRule="auto"/>
        <w:ind w:firstLine="360"/>
        <w:jc w:val="both"/>
        <w:rPr>
          <w:sz w:val="24"/>
          <w:szCs w:val="24"/>
        </w:rPr>
      </w:pPr>
      <w:r w:rsidRPr="0067219E">
        <w:rPr>
          <w:sz w:val="24"/>
          <w:szCs w:val="24"/>
        </w:rPr>
        <w:t>бухгалтерскую отчетность (Бухгалтерский баланс и Отчет о финансовых результатах);</w:t>
      </w:r>
    </w:p>
    <w:p w:rsidR="00FC223D" w:rsidRPr="0067219E" w:rsidRDefault="008652EE" w:rsidP="009568E4">
      <w:pPr>
        <w:pStyle w:val="3"/>
        <w:numPr>
          <w:ilvl w:val="0"/>
          <w:numId w:val="4"/>
        </w:numPr>
        <w:shd w:val="clear" w:color="auto" w:fill="auto"/>
        <w:tabs>
          <w:tab w:val="left" w:pos="645"/>
        </w:tabs>
        <w:spacing w:line="240" w:lineRule="auto"/>
        <w:ind w:firstLine="360"/>
        <w:jc w:val="both"/>
        <w:rPr>
          <w:sz w:val="24"/>
          <w:szCs w:val="24"/>
        </w:rPr>
      </w:pPr>
      <w:r w:rsidRPr="0067219E">
        <w:rPr>
          <w:sz w:val="24"/>
          <w:szCs w:val="24"/>
        </w:rPr>
        <w:t>налоговую декларацию по налогу на прибыль;</w:t>
      </w:r>
    </w:p>
    <w:p w:rsidR="00FC223D" w:rsidRPr="0067219E" w:rsidRDefault="008652EE" w:rsidP="009568E4">
      <w:pPr>
        <w:pStyle w:val="3"/>
        <w:numPr>
          <w:ilvl w:val="0"/>
          <w:numId w:val="4"/>
        </w:numPr>
        <w:shd w:val="clear" w:color="auto" w:fill="auto"/>
        <w:tabs>
          <w:tab w:val="left" w:pos="640"/>
        </w:tabs>
        <w:spacing w:line="240" w:lineRule="auto"/>
        <w:ind w:firstLine="360"/>
        <w:jc w:val="both"/>
        <w:rPr>
          <w:sz w:val="24"/>
          <w:szCs w:val="24"/>
        </w:rPr>
      </w:pPr>
      <w:r w:rsidRPr="0067219E">
        <w:rPr>
          <w:sz w:val="24"/>
          <w:szCs w:val="24"/>
        </w:rPr>
        <w:t>налоговую декларацию по НДС,</w:t>
      </w:r>
    </w:p>
    <w:p w:rsidR="00FC223D" w:rsidRPr="0067219E" w:rsidRDefault="008652EE" w:rsidP="009568E4">
      <w:pPr>
        <w:pStyle w:val="3"/>
        <w:numPr>
          <w:ilvl w:val="0"/>
          <w:numId w:val="4"/>
        </w:numPr>
        <w:shd w:val="clear" w:color="auto" w:fill="auto"/>
        <w:tabs>
          <w:tab w:val="left" w:pos="635"/>
        </w:tabs>
        <w:spacing w:line="240" w:lineRule="auto"/>
        <w:ind w:firstLine="360"/>
        <w:jc w:val="both"/>
        <w:rPr>
          <w:sz w:val="24"/>
          <w:szCs w:val="24"/>
        </w:rPr>
      </w:pPr>
      <w:r w:rsidRPr="0067219E">
        <w:rPr>
          <w:sz w:val="24"/>
          <w:szCs w:val="24"/>
        </w:rPr>
        <w:t>расчет по страховым взносам</w:t>
      </w:r>
    </w:p>
    <w:p w:rsidR="00FC223D" w:rsidRPr="0067219E" w:rsidRDefault="008652EE" w:rsidP="009568E4">
      <w:pPr>
        <w:pStyle w:val="50"/>
        <w:shd w:val="clear" w:color="auto" w:fill="auto"/>
        <w:spacing w:line="240" w:lineRule="auto"/>
        <w:ind w:firstLine="360"/>
        <w:rPr>
          <w:sz w:val="24"/>
          <w:szCs w:val="24"/>
        </w:rPr>
      </w:pPr>
      <w:r w:rsidRPr="0067219E">
        <w:rPr>
          <w:sz w:val="24"/>
          <w:szCs w:val="24"/>
        </w:rPr>
        <w:t xml:space="preserve">(указанные документы должны иметь отметку инспекции федеральной налоговой службы (ИФНС), либо предоставляться с копией почтовой квитанции об отправлении с </w:t>
      </w:r>
      <w:proofErr w:type="gramStart"/>
      <w:r w:rsidRPr="0067219E">
        <w:rPr>
          <w:sz w:val="24"/>
          <w:szCs w:val="24"/>
        </w:rPr>
        <w:t>уведомлением</w:t>
      </w:r>
      <w:proofErr w:type="gramEnd"/>
      <w:r w:rsidRPr="0067219E">
        <w:rPr>
          <w:sz w:val="24"/>
          <w:szCs w:val="24"/>
        </w:rPr>
        <w:t xml:space="preserve"> о вручении, если направляется по почте, либо с копией квитанции о приеме или извещения о вводе, если отчетность сдается в электронной форме).</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При необходимости Сторонами могут быть затребованы дополнительные документы.</w:t>
      </w:r>
    </w:p>
    <w:p w:rsidR="00FC223D" w:rsidRPr="0067219E" w:rsidRDefault="00423B0B" w:rsidP="00D0285B">
      <w:pPr>
        <w:pStyle w:val="3"/>
        <w:numPr>
          <w:ilvl w:val="1"/>
          <w:numId w:val="10"/>
        </w:numPr>
        <w:shd w:val="clear" w:color="auto" w:fill="auto"/>
        <w:tabs>
          <w:tab w:val="left" w:pos="1073"/>
        </w:tabs>
        <w:spacing w:line="240" w:lineRule="auto"/>
        <w:jc w:val="both"/>
        <w:rPr>
          <w:sz w:val="24"/>
          <w:szCs w:val="24"/>
        </w:rPr>
      </w:pPr>
      <w:r>
        <w:rPr>
          <w:sz w:val="24"/>
          <w:szCs w:val="24"/>
        </w:rPr>
        <w:t xml:space="preserve"> </w:t>
      </w:r>
      <w:r w:rsidR="008652EE" w:rsidRPr="0067219E">
        <w:rPr>
          <w:sz w:val="24"/>
          <w:szCs w:val="24"/>
        </w:rPr>
        <w:t>Настоящий Договор составлен в двух подлинных экземплярах, имеющих равную юридическую силу, по одному для каждой из Сторон.</w:t>
      </w:r>
    </w:p>
    <w:p w:rsidR="00FC223D" w:rsidRPr="0067219E" w:rsidRDefault="008652EE" w:rsidP="009568E4">
      <w:pPr>
        <w:pStyle w:val="3"/>
        <w:shd w:val="clear" w:color="auto" w:fill="auto"/>
        <w:spacing w:line="240" w:lineRule="auto"/>
        <w:ind w:firstLine="360"/>
        <w:jc w:val="both"/>
        <w:rPr>
          <w:sz w:val="24"/>
          <w:szCs w:val="24"/>
        </w:rPr>
      </w:pPr>
      <w:r w:rsidRPr="0067219E">
        <w:rPr>
          <w:sz w:val="24"/>
          <w:szCs w:val="24"/>
        </w:rPr>
        <w:t>Все перечисленные ниже приложения к настоящему Договору, являются его неотъемлемой частью.</w:t>
      </w:r>
    </w:p>
    <w:p w:rsidR="00FC223D" w:rsidRPr="0067219E" w:rsidRDefault="008652EE" w:rsidP="009568E4">
      <w:pPr>
        <w:pStyle w:val="3"/>
        <w:numPr>
          <w:ilvl w:val="0"/>
          <w:numId w:val="4"/>
        </w:numPr>
        <w:shd w:val="clear" w:color="auto" w:fill="auto"/>
        <w:tabs>
          <w:tab w:val="left" w:pos="238"/>
        </w:tabs>
        <w:spacing w:line="240" w:lineRule="auto"/>
        <w:ind w:firstLine="0"/>
        <w:jc w:val="both"/>
        <w:rPr>
          <w:sz w:val="24"/>
          <w:szCs w:val="24"/>
        </w:rPr>
      </w:pPr>
      <w:r w:rsidRPr="0067219E">
        <w:rPr>
          <w:sz w:val="24"/>
          <w:szCs w:val="24"/>
        </w:rPr>
        <w:t>Приложение №1 «Перечень и стоимость выполняемых работ и оказываемых услуг</w:t>
      </w:r>
    </w:p>
    <w:p w:rsidR="00FC223D" w:rsidRPr="0067219E" w:rsidRDefault="008652EE" w:rsidP="009568E4">
      <w:pPr>
        <w:pStyle w:val="3"/>
        <w:shd w:val="clear" w:color="auto" w:fill="auto"/>
        <w:spacing w:line="240" w:lineRule="auto"/>
        <w:ind w:firstLine="0"/>
        <w:jc w:val="both"/>
        <w:rPr>
          <w:sz w:val="24"/>
          <w:szCs w:val="24"/>
        </w:rPr>
      </w:pPr>
      <w:r w:rsidRPr="0067219E">
        <w:rPr>
          <w:sz w:val="24"/>
          <w:szCs w:val="24"/>
        </w:rPr>
        <w:t>ОАО "Вертикаль"»</w:t>
      </w:r>
    </w:p>
    <w:p w:rsidR="00FC223D" w:rsidRPr="0067219E" w:rsidRDefault="00423B0B" w:rsidP="009568E4">
      <w:pPr>
        <w:pStyle w:val="3"/>
        <w:numPr>
          <w:ilvl w:val="0"/>
          <w:numId w:val="4"/>
        </w:numPr>
        <w:shd w:val="clear" w:color="auto" w:fill="auto"/>
        <w:tabs>
          <w:tab w:val="left" w:pos="242"/>
        </w:tabs>
        <w:spacing w:line="240" w:lineRule="auto"/>
        <w:ind w:firstLine="0"/>
        <w:jc w:val="both"/>
        <w:rPr>
          <w:sz w:val="24"/>
          <w:szCs w:val="24"/>
        </w:rPr>
      </w:pPr>
      <w:r>
        <w:rPr>
          <w:sz w:val="24"/>
          <w:szCs w:val="24"/>
        </w:rPr>
        <w:t>П</w:t>
      </w:r>
      <w:r w:rsidR="008652EE" w:rsidRPr="0067219E">
        <w:rPr>
          <w:sz w:val="24"/>
          <w:szCs w:val="24"/>
        </w:rPr>
        <w:t>риложение №2 Образец бланка «Справка для расчетов за выполненные работы (услуги)»</w:t>
      </w:r>
    </w:p>
    <w:p w:rsidR="00FC223D" w:rsidRPr="0067219E" w:rsidRDefault="008652EE" w:rsidP="009568E4">
      <w:pPr>
        <w:pStyle w:val="3"/>
        <w:numPr>
          <w:ilvl w:val="0"/>
          <w:numId w:val="4"/>
        </w:numPr>
        <w:shd w:val="clear" w:color="auto" w:fill="auto"/>
        <w:tabs>
          <w:tab w:val="left" w:pos="242"/>
        </w:tabs>
        <w:spacing w:line="240" w:lineRule="auto"/>
        <w:ind w:firstLine="0"/>
        <w:jc w:val="both"/>
        <w:rPr>
          <w:sz w:val="24"/>
          <w:szCs w:val="24"/>
        </w:rPr>
      </w:pPr>
      <w:r w:rsidRPr="0067219E">
        <w:rPr>
          <w:sz w:val="24"/>
          <w:szCs w:val="24"/>
        </w:rPr>
        <w:t>Приложение №2-1 Образец бланка «</w:t>
      </w:r>
      <w:proofErr w:type="spellStart"/>
      <w:r w:rsidRPr="0067219E">
        <w:rPr>
          <w:sz w:val="24"/>
          <w:szCs w:val="24"/>
        </w:rPr>
        <w:t>Пообъектный</w:t>
      </w:r>
      <w:proofErr w:type="spellEnd"/>
      <w:r w:rsidRPr="0067219E">
        <w:rPr>
          <w:sz w:val="24"/>
          <w:szCs w:val="24"/>
        </w:rPr>
        <w:t xml:space="preserve"> реестр выполненных работ (услуг)»</w:t>
      </w:r>
    </w:p>
    <w:p w:rsidR="00FC223D" w:rsidRPr="0067219E" w:rsidRDefault="008652EE" w:rsidP="009568E4">
      <w:pPr>
        <w:pStyle w:val="3"/>
        <w:numPr>
          <w:ilvl w:val="0"/>
          <w:numId w:val="4"/>
        </w:numPr>
        <w:shd w:val="clear" w:color="auto" w:fill="auto"/>
        <w:tabs>
          <w:tab w:val="left" w:pos="233"/>
        </w:tabs>
        <w:spacing w:line="240" w:lineRule="auto"/>
        <w:ind w:firstLine="0"/>
        <w:jc w:val="both"/>
        <w:rPr>
          <w:sz w:val="24"/>
          <w:szCs w:val="24"/>
        </w:rPr>
      </w:pPr>
      <w:r w:rsidRPr="0067219E">
        <w:rPr>
          <w:sz w:val="24"/>
          <w:szCs w:val="24"/>
        </w:rPr>
        <w:t>Приложение №3-1 Образец бланка «Акт №_» Об устройстве крановых путей и тупиковых упоров</w:t>
      </w:r>
    </w:p>
    <w:p w:rsidR="00FC223D" w:rsidRPr="0067219E" w:rsidRDefault="008652EE" w:rsidP="009568E4">
      <w:pPr>
        <w:pStyle w:val="3"/>
        <w:numPr>
          <w:ilvl w:val="0"/>
          <w:numId w:val="4"/>
        </w:numPr>
        <w:shd w:val="clear" w:color="auto" w:fill="auto"/>
        <w:tabs>
          <w:tab w:val="left" w:pos="238"/>
        </w:tabs>
        <w:spacing w:line="240" w:lineRule="auto"/>
        <w:ind w:firstLine="0"/>
        <w:jc w:val="both"/>
        <w:rPr>
          <w:sz w:val="24"/>
          <w:szCs w:val="24"/>
        </w:rPr>
      </w:pPr>
      <w:r w:rsidRPr="0067219E">
        <w:rPr>
          <w:sz w:val="24"/>
          <w:szCs w:val="24"/>
        </w:rPr>
        <w:t>Приложение №3-2 Образец бланка «Акт №_» О перебазировке башенных кранов</w:t>
      </w:r>
    </w:p>
    <w:p w:rsidR="00FC223D" w:rsidRPr="0067219E" w:rsidRDefault="008652EE" w:rsidP="009568E4">
      <w:pPr>
        <w:pStyle w:val="3"/>
        <w:numPr>
          <w:ilvl w:val="0"/>
          <w:numId w:val="4"/>
        </w:numPr>
        <w:shd w:val="clear" w:color="auto" w:fill="auto"/>
        <w:tabs>
          <w:tab w:val="left" w:pos="238"/>
        </w:tabs>
        <w:spacing w:line="240" w:lineRule="auto"/>
        <w:ind w:firstLine="0"/>
        <w:jc w:val="both"/>
        <w:rPr>
          <w:sz w:val="24"/>
          <w:szCs w:val="24"/>
        </w:rPr>
      </w:pPr>
      <w:r w:rsidRPr="0067219E">
        <w:rPr>
          <w:sz w:val="24"/>
          <w:szCs w:val="24"/>
        </w:rPr>
        <w:t>Приложение №3-3 Образец бланка «Акт №_» О наладке электронного оборудования и</w:t>
      </w:r>
    </w:p>
    <w:p w:rsidR="00FC223D" w:rsidRPr="0067219E" w:rsidRDefault="008652EE" w:rsidP="009568E4">
      <w:pPr>
        <w:pStyle w:val="3"/>
        <w:shd w:val="clear" w:color="auto" w:fill="auto"/>
        <w:spacing w:line="240" w:lineRule="auto"/>
        <w:ind w:firstLine="0"/>
        <w:jc w:val="both"/>
        <w:rPr>
          <w:sz w:val="24"/>
          <w:szCs w:val="24"/>
        </w:rPr>
      </w:pPr>
      <w:r w:rsidRPr="0067219E">
        <w:rPr>
          <w:sz w:val="24"/>
          <w:szCs w:val="24"/>
        </w:rPr>
        <w:t>электропривода башенных кранов</w:t>
      </w:r>
    </w:p>
    <w:p w:rsidR="00FC223D" w:rsidRPr="0067219E" w:rsidRDefault="008652EE" w:rsidP="009568E4">
      <w:pPr>
        <w:pStyle w:val="3"/>
        <w:numPr>
          <w:ilvl w:val="0"/>
          <w:numId w:val="4"/>
        </w:numPr>
        <w:shd w:val="clear" w:color="auto" w:fill="auto"/>
        <w:tabs>
          <w:tab w:val="left" w:pos="233"/>
        </w:tabs>
        <w:spacing w:line="240" w:lineRule="auto"/>
        <w:ind w:firstLine="0"/>
        <w:jc w:val="both"/>
        <w:rPr>
          <w:sz w:val="24"/>
          <w:szCs w:val="24"/>
        </w:rPr>
      </w:pPr>
      <w:r w:rsidRPr="0067219E">
        <w:rPr>
          <w:sz w:val="24"/>
          <w:szCs w:val="24"/>
        </w:rPr>
        <w:t>Приложение №3-4 Образец бланка «Акт №_» О перебазировке подъемников</w:t>
      </w:r>
    </w:p>
    <w:p w:rsidR="00FC223D" w:rsidRPr="0067219E" w:rsidRDefault="008652EE" w:rsidP="009568E4">
      <w:pPr>
        <w:pStyle w:val="3"/>
        <w:shd w:val="clear" w:color="auto" w:fill="auto"/>
        <w:spacing w:line="240" w:lineRule="auto"/>
        <w:ind w:firstLine="0"/>
        <w:jc w:val="both"/>
        <w:rPr>
          <w:sz w:val="24"/>
          <w:szCs w:val="24"/>
        </w:rPr>
      </w:pPr>
      <w:r w:rsidRPr="0067219E">
        <w:rPr>
          <w:sz w:val="24"/>
          <w:szCs w:val="24"/>
        </w:rPr>
        <w:t>Образец бланка «Акт №_» О принятии под охрану механизмов Образец бланка «Перечень объектов строительства»</w:t>
      </w:r>
    </w:p>
    <w:p w:rsidR="00FC223D" w:rsidRPr="0067219E" w:rsidRDefault="008652EE" w:rsidP="009568E4">
      <w:pPr>
        <w:pStyle w:val="3"/>
        <w:numPr>
          <w:ilvl w:val="0"/>
          <w:numId w:val="1"/>
        </w:numPr>
        <w:shd w:val="clear" w:color="auto" w:fill="auto"/>
        <w:tabs>
          <w:tab w:val="left" w:pos="173"/>
        </w:tabs>
        <w:spacing w:line="240" w:lineRule="auto"/>
        <w:ind w:firstLine="0"/>
        <w:jc w:val="both"/>
        <w:rPr>
          <w:sz w:val="24"/>
          <w:szCs w:val="24"/>
        </w:rPr>
      </w:pPr>
      <w:r w:rsidRPr="0067219E">
        <w:rPr>
          <w:rStyle w:val="1"/>
          <w:sz w:val="24"/>
          <w:szCs w:val="24"/>
        </w:rPr>
        <w:t>Приложение №4</w:t>
      </w:r>
    </w:p>
    <w:p w:rsidR="00FC223D" w:rsidRDefault="008652EE" w:rsidP="009568E4">
      <w:pPr>
        <w:pStyle w:val="3"/>
        <w:numPr>
          <w:ilvl w:val="0"/>
          <w:numId w:val="1"/>
        </w:numPr>
        <w:shd w:val="clear" w:color="auto" w:fill="auto"/>
        <w:tabs>
          <w:tab w:val="left" w:pos="178"/>
        </w:tabs>
        <w:spacing w:line="240" w:lineRule="auto"/>
        <w:ind w:firstLine="0"/>
        <w:jc w:val="both"/>
        <w:rPr>
          <w:rStyle w:val="1"/>
          <w:sz w:val="24"/>
          <w:szCs w:val="24"/>
        </w:rPr>
      </w:pPr>
      <w:r w:rsidRPr="0067219E">
        <w:rPr>
          <w:rStyle w:val="1"/>
          <w:sz w:val="24"/>
          <w:szCs w:val="24"/>
        </w:rPr>
        <w:t>Приложение №5</w:t>
      </w:r>
    </w:p>
    <w:p w:rsidR="00E63A25" w:rsidRPr="0067219E" w:rsidRDefault="00E63A25" w:rsidP="00E63A25">
      <w:pPr>
        <w:pStyle w:val="3"/>
        <w:shd w:val="clear" w:color="auto" w:fill="auto"/>
        <w:tabs>
          <w:tab w:val="left" w:pos="178"/>
        </w:tabs>
        <w:spacing w:line="240" w:lineRule="auto"/>
        <w:ind w:firstLine="0"/>
        <w:jc w:val="both"/>
        <w:rPr>
          <w:sz w:val="24"/>
          <w:szCs w:val="24"/>
        </w:rPr>
      </w:pPr>
    </w:p>
    <w:p w:rsidR="00FC223D" w:rsidRDefault="008652EE" w:rsidP="00E63A25">
      <w:pPr>
        <w:pStyle w:val="23"/>
        <w:keepNext/>
        <w:keepLines/>
        <w:numPr>
          <w:ilvl w:val="0"/>
          <w:numId w:val="10"/>
        </w:numPr>
        <w:shd w:val="clear" w:color="auto" w:fill="auto"/>
        <w:tabs>
          <w:tab w:val="left" w:pos="318"/>
        </w:tabs>
        <w:spacing w:line="240" w:lineRule="auto"/>
        <w:rPr>
          <w:sz w:val="24"/>
          <w:szCs w:val="24"/>
        </w:rPr>
      </w:pPr>
      <w:bookmarkStart w:id="7" w:name="bookmark7"/>
      <w:r w:rsidRPr="0067219E">
        <w:rPr>
          <w:sz w:val="24"/>
          <w:szCs w:val="24"/>
        </w:rPr>
        <w:t>АДРЕСА И БАНКОВСКИЕ РЕКВИЗИТЫ СТОРОН.</w:t>
      </w:r>
      <w:bookmarkEnd w:id="7"/>
    </w:p>
    <w:p w:rsidR="00E63A25" w:rsidRPr="0067219E" w:rsidRDefault="00E63A25" w:rsidP="00E63A25">
      <w:pPr>
        <w:pStyle w:val="23"/>
        <w:keepNext/>
        <w:keepLines/>
        <w:shd w:val="clear" w:color="auto" w:fill="auto"/>
        <w:tabs>
          <w:tab w:val="left" w:pos="318"/>
        </w:tabs>
        <w:spacing w:line="240" w:lineRule="auto"/>
        <w:ind w:left="360" w:firstLine="0"/>
        <w:jc w:val="both"/>
        <w:rPr>
          <w:sz w:val="24"/>
          <w:szCs w:val="24"/>
        </w:rPr>
      </w:pPr>
    </w:p>
    <w:p w:rsidR="00FC223D" w:rsidRPr="0067219E" w:rsidRDefault="008652EE" w:rsidP="00E63A25">
      <w:pPr>
        <w:pStyle w:val="3"/>
        <w:shd w:val="clear" w:color="auto" w:fill="auto"/>
        <w:spacing w:line="240" w:lineRule="auto"/>
        <w:ind w:firstLine="0"/>
        <w:jc w:val="both"/>
        <w:rPr>
          <w:sz w:val="24"/>
          <w:szCs w:val="24"/>
        </w:rPr>
      </w:pPr>
      <w:r w:rsidRPr="0067219E">
        <w:rPr>
          <w:sz w:val="24"/>
          <w:szCs w:val="24"/>
        </w:rPr>
        <w:t xml:space="preserve">Заказчик - </w:t>
      </w:r>
    </w:p>
    <w:p w:rsidR="00FC223D" w:rsidRPr="0067219E" w:rsidRDefault="008652EE" w:rsidP="00E63A25">
      <w:pPr>
        <w:pStyle w:val="3"/>
        <w:shd w:val="clear" w:color="auto" w:fill="auto"/>
        <w:spacing w:line="240" w:lineRule="auto"/>
        <w:ind w:firstLine="0"/>
        <w:jc w:val="both"/>
        <w:rPr>
          <w:sz w:val="24"/>
          <w:szCs w:val="24"/>
        </w:rPr>
      </w:pPr>
      <w:r w:rsidRPr="0067219E">
        <w:rPr>
          <w:sz w:val="24"/>
          <w:szCs w:val="24"/>
        </w:rPr>
        <w:t xml:space="preserve">Почтовый адрес: </w:t>
      </w:r>
    </w:p>
    <w:p w:rsidR="00E63A25" w:rsidRDefault="008652EE" w:rsidP="009568E4">
      <w:pPr>
        <w:pStyle w:val="3"/>
        <w:shd w:val="clear" w:color="auto" w:fill="auto"/>
        <w:spacing w:line="240" w:lineRule="auto"/>
        <w:ind w:firstLine="0"/>
        <w:jc w:val="both"/>
        <w:rPr>
          <w:sz w:val="24"/>
          <w:szCs w:val="24"/>
        </w:rPr>
      </w:pPr>
      <w:proofErr w:type="gramStart"/>
      <w:r w:rsidRPr="0067219E">
        <w:rPr>
          <w:sz w:val="24"/>
          <w:szCs w:val="24"/>
        </w:rPr>
        <w:t>р</w:t>
      </w:r>
      <w:proofErr w:type="gramEnd"/>
      <w:r w:rsidRPr="0067219E">
        <w:rPr>
          <w:sz w:val="24"/>
          <w:szCs w:val="24"/>
        </w:rPr>
        <w:t xml:space="preserve">/с </w:t>
      </w: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к/с </w:t>
      </w: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БИК </w:t>
      </w: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ИНН </w:t>
      </w: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КПП </w:t>
      </w:r>
    </w:p>
    <w:p w:rsidR="00E63A25" w:rsidRDefault="00E63A25" w:rsidP="009568E4">
      <w:pPr>
        <w:pStyle w:val="3"/>
        <w:shd w:val="clear" w:color="auto" w:fill="auto"/>
        <w:spacing w:line="240" w:lineRule="auto"/>
        <w:ind w:firstLine="0"/>
        <w:jc w:val="both"/>
        <w:rPr>
          <w:sz w:val="24"/>
          <w:szCs w:val="24"/>
        </w:rPr>
      </w:pPr>
      <w:r>
        <w:rPr>
          <w:sz w:val="24"/>
          <w:szCs w:val="24"/>
        </w:rPr>
        <w:t>ОКПО</w:t>
      </w:r>
    </w:p>
    <w:p w:rsidR="00FC223D" w:rsidRDefault="008652EE" w:rsidP="009568E4">
      <w:pPr>
        <w:pStyle w:val="3"/>
        <w:shd w:val="clear" w:color="auto" w:fill="auto"/>
        <w:spacing w:line="240" w:lineRule="auto"/>
        <w:ind w:firstLine="0"/>
        <w:jc w:val="both"/>
        <w:rPr>
          <w:sz w:val="24"/>
          <w:szCs w:val="24"/>
        </w:rPr>
      </w:pPr>
      <w:r w:rsidRPr="0067219E">
        <w:rPr>
          <w:sz w:val="24"/>
          <w:szCs w:val="24"/>
        </w:rPr>
        <w:t xml:space="preserve">ОКВЭД </w:t>
      </w:r>
    </w:p>
    <w:p w:rsidR="00E63A25" w:rsidRPr="0067219E" w:rsidRDefault="00E63A25" w:rsidP="009568E4">
      <w:pPr>
        <w:pStyle w:val="3"/>
        <w:shd w:val="clear" w:color="auto" w:fill="auto"/>
        <w:spacing w:line="240" w:lineRule="auto"/>
        <w:ind w:firstLine="0"/>
        <w:jc w:val="both"/>
        <w:rPr>
          <w:sz w:val="24"/>
          <w:szCs w:val="24"/>
        </w:rPr>
      </w:pP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Исполнитель </w:t>
      </w:r>
      <w:r w:rsidR="00E63A25">
        <w:rPr>
          <w:sz w:val="24"/>
          <w:szCs w:val="24"/>
        </w:rPr>
        <w:t>–</w:t>
      </w:r>
      <w:r w:rsidRPr="0067219E">
        <w:rPr>
          <w:sz w:val="24"/>
          <w:szCs w:val="24"/>
        </w:rPr>
        <w:t xml:space="preserve"> </w:t>
      </w:r>
    </w:p>
    <w:p w:rsidR="00E63A25" w:rsidRDefault="008652EE" w:rsidP="009568E4">
      <w:pPr>
        <w:pStyle w:val="3"/>
        <w:shd w:val="clear" w:color="auto" w:fill="auto"/>
        <w:spacing w:line="240" w:lineRule="auto"/>
        <w:ind w:firstLine="0"/>
        <w:jc w:val="both"/>
        <w:rPr>
          <w:sz w:val="24"/>
          <w:szCs w:val="24"/>
        </w:rPr>
      </w:pPr>
      <w:r w:rsidRPr="0067219E">
        <w:rPr>
          <w:sz w:val="24"/>
          <w:szCs w:val="24"/>
        </w:rPr>
        <w:t xml:space="preserve">Адрес места нахождения: </w:t>
      </w:r>
    </w:p>
    <w:p w:rsidR="00FC223D" w:rsidRDefault="008652EE" w:rsidP="009568E4">
      <w:pPr>
        <w:pStyle w:val="3"/>
        <w:shd w:val="clear" w:color="auto" w:fill="auto"/>
        <w:spacing w:line="240" w:lineRule="auto"/>
        <w:ind w:firstLine="0"/>
        <w:jc w:val="both"/>
        <w:rPr>
          <w:sz w:val="24"/>
          <w:szCs w:val="24"/>
        </w:rPr>
      </w:pPr>
      <w:proofErr w:type="gramStart"/>
      <w:r w:rsidRPr="0067219E">
        <w:rPr>
          <w:sz w:val="24"/>
          <w:szCs w:val="24"/>
        </w:rPr>
        <w:t>р</w:t>
      </w:r>
      <w:proofErr w:type="gramEnd"/>
      <w:r w:rsidRPr="0067219E">
        <w:rPr>
          <w:sz w:val="24"/>
          <w:szCs w:val="24"/>
        </w:rPr>
        <w:t xml:space="preserve">/с </w:t>
      </w:r>
    </w:p>
    <w:p w:rsidR="00E63A25" w:rsidRDefault="00E63A25" w:rsidP="009568E4">
      <w:pPr>
        <w:pStyle w:val="3"/>
        <w:shd w:val="clear" w:color="auto" w:fill="auto"/>
        <w:spacing w:line="240" w:lineRule="auto"/>
        <w:ind w:firstLine="0"/>
        <w:jc w:val="both"/>
        <w:rPr>
          <w:sz w:val="24"/>
          <w:szCs w:val="24"/>
        </w:rPr>
      </w:pPr>
      <w:r w:rsidRPr="0067219E">
        <w:rPr>
          <w:sz w:val="24"/>
          <w:szCs w:val="24"/>
        </w:rPr>
        <w:t>к/с</w:t>
      </w:r>
    </w:p>
    <w:p w:rsidR="00E63A25" w:rsidRPr="0067219E" w:rsidRDefault="00E63A25" w:rsidP="009568E4">
      <w:pPr>
        <w:pStyle w:val="3"/>
        <w:shd w:val="clear" w:color="auto" w:fill="auto"/>
        <w:spacing w:line="240" w:lineRule="auto"/>
        <w:ind w:firstLine="0"/>
        <w:jc w:val="both"/>
        <w:rPr>
          <w:sz w:val="24"/>
          <w:szCs w:val="24"/>
        </w:rPr>
      </w:pPr>
      <w:r w:rsidRPr="0067219E">
        <w:rPr>
          <w:sz w:val="24"/>
          <w:szCs w:val="24"/>
        </w:rPr>
        <w:t>БИК</w:t>
      </w:r>
    </w:p>
    <w:p w:rsidR="00E63A25" w:rsidRPr="00E63A25" w:rsidRDefault="00E63A25" w:rsidP="009568E4">
      <w:pPr>
        <w:pStyle w:val="27"/>
        <w:shd w:val="clear" w:color="auto" w:fill="auto"/>
        <w:spacing w:line="240" w:lineRule="auto"/>
        <w:jc w:val="both"/>
        <w:rPr>
          <w:rStyle w:val="21"/>
          <w:bCs/>
          <w:sz w:val="24"/>
          <w:szCs w:val="24"/>
        </w:rPr>
      </w:pPr>
      <w:r w:rsidRPr="00E63A25">
        <w:rPr>
          <w:rStyle w:val="21"/>
          <w:bCs/>
          <w:sz w:val="24"/>
          <w:szCs w:val="24"/>
        </w:rPr>
        <w:t xml:space="preserve">ИНН </w:t>
      </w:r>
    </w:p>
    <w:p w:rsidR="00E63A25" w:rsidRPr="00E63A25" w:rsidRDefault="00E63A25" w:rsidP="009568E4">
      <w:pPr>
        <w:pStyle w:val="27"/>
        <w:shd w:val="clear" w:color="auto" w:fill="auto"/>
        <w:spacing w:line="240" w:lineRule="auto"/>
        <w:jc w:val="both"/>
        <w:rPr>
          <w:rStyle w:val="21"/>
          <w:b/>
          <w:bCs/>
          <w:sz w:val="24"/>
          <w:szCs w:val="24"/>
        </w:rPr>
      </w:pPr>
      <w:r w:rsidRPr="00E63A25">
        <w:rPr>
          <w:b w:val="0"/>
          <w:sz w:val="24"/>
          <w:szCs w:val="24"/>
        </w:rPr>
        <w:t>КПП</w:t>
      </w:r>
    </w:p>
    <w:p w:rsidR="00E63A25" w:rsidRDefault="00E63A25" w:rsidP="009568E4">
      <w:pPr>
        <w:pStyle w:val="27"/>
        <w:shd w:val="clear" w:color="auto" w:fill="auto"/>
        <w:spacing w:line="240" w:lineRule="auto"/>
        <w:jc w:val="both"/>
        <w:rPr>
          <w:b w:val="0"/>
          <w:sz w:val="24"/>
          <w:szCs w:val="24"/>
        </w:rPr>
      </w:pPr>
      <w:r w:rsidRPr="00E63A25">
        <w:rPr>
          <w:b w:val="0"/>
          <w:sz w:val="24"/>
          <w:szCs w:val="24"/>
        </w:rPr>
        <w:t>ОКПО</w:t>
      </w:r>
    </w:p>
    <w:p w:rsidR="00E63A25" w:rsidRPr="00E63A25" w:rsidRDefault="00E63A25" w:rsidP="009568E4">
      <w:pPr>
        <w:pStyle w:val="27"/>
        <w:shd w:val="clear" w:color="auto" w:fill="auto"/>
        <w:spacing w:line="240" w:lineRule="auto"/>
        <w:jc w:val="both"/>
        <w:rPr>
          <w:rStyle w:val="21"/>
          <w:b/>
          <w:bCs/>
          <w:sz w:val="24"/>
          <w:szCs w:val="24"/>
        </w:rPr>
      </w:pPr>
    </w:p>
    <w:p w:rsidR="00E63A25" w:rsidRPr="00E63A25" w:rsidRDefault="00E63A25" w:rsidP="00E63A25">
      <w:pPr>
        <w:pStyle w:val="27"/>
        <w:shd w:val="clear" w:color="auto" w:fill="auto"/>
        <w:spacing w:line="240" w:lineRule="auto"/>
        <w:ind w:firstLine="708"/>
        <w:jc w:val="both"/>
        <w:rPr>
          <w:sz w:val="24"/>
          <w:szCs w:val="24"/>
        </w:rPr>
      </w:pPr>
      <w:r w:rsidRPr="0067219E">
        <w:rPr>
          <w:sz w:val="24"/>
          <w:szCs w:val="24"/>
        </w:rPr>
        <w:t>ЗАКАЗЧИК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652EE" w:rsidRPr="0067219E">
        <w:rPr>
          <w:rStyle w:val="21"/>
          <w:b/>
          <w:bCs/>
          <w:sz w:val="24"/>
          <w:szCs w:val="24"/>
        </w:rPr>
        <w:t>ИСПОЛНИТЕЛЬ</w:t>
      </w:r>
    </w:p>
    <w:p w:rsidR="00FC223D" w:rsidRPr="0067219E" w:rsidRDefault="00FC223D" w:rsidP="009568E4">
      <w:pPr>
        <w:jc w:val="both"/>
      </w:pPr>
    </w:p>
    <w:sectPr w:rsidR="00FC223D" w:rsidRPr="0067219E" w:rsidSect="00FC223D">
      <w:type w:val="continuous"/>
      <w:pgSz w:w="11909" w:h="16834"/>
      <w:pgMar w:top="755" w:right="1082" w:bottom="726" w:left="11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E5D" w:rsidRDefault="00710E5D" w:rsidP="00FC223D">
      <w:r>
        <w:separator/>
      </w:r>
    </w:p>
  </w:endnote>
  <w:endnote w:type="continuationSeparator" w:id="0">
    <w:p w:rsidR="00710E5D" w:rsidRDefault="00710E5D" w:rsidP="00FC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E5D" w:rsidRDefault="00710E5D"/>
  </w:footnote>
  <w:footnote w:type="continuationSeparator" w:id="0">
    <w:p w:rsidR="00710E5D" w:rsidRDefault="00710E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838"/>
    <w:multiLevelType w:val="multilevel"/>
    <w:tmpl w:val="2034AC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4703D0"/>
    <w:multiLevelType w:val="multilevel"/>
    <w:tmpl w:val="C62AB2F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BA22A0"/>
    <w:multiLevelType w:val="multilevel"/>
    <w:tmpl w:val="287EB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B875AB"/>
    <w:multiLevelType w:val="multilevel"/>
    <w:tmpl w:val="FE4EB87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4A45DB"/>
    <w:multiLevelType w:val="multilevel"/>
    <w:tmpl w:val="9C283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946712"/>
    <w:multiLevelType w:val="multilevel"/>
    <w:tmpl w:val="EA1244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91A8B"/>
    <w:multiLevelType w:val="multilevel"/>
    <w:tmpl w:val="EAFED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CC52D3"/>
    <w:multiLevelType w:val="multilevel"/>
    <w:tmpl w:val="7E504D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9C6832"/>
    <w:multiLevelType w:val="multilevel"/>
    <w:tmpl w:val="7C0434C8"/>
    <w:lvl w:ilvl="0">
      <w:start w:val="2"/>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104791"/>
    <w:multiLevelType w:val="multilevel"/>
    <w:tmpl w:val="7C68FEF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2"/>
  </w:num>
  <w:num w:numId="5">
    <w:abstractNumId w:val="8"/>
  </w:num>
  <w:num w:numId="6">
    <w:abstractNumId w:val="3"/>
  </w:num>
  <w:num w:numId="7">
    <w:abstractNumId w:val="9"/>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C223D"/>
    <w:rsid w:val="00423B0B"/>
    <w:rsid w:val="0067219E"/>
    <w:rsid w:val="00710E5D"/>
    <w:rsid w:val="00721FD6"/>
    <w:rsid w:val="008652EE"/>
    <w:rsid w:val="009568E4"/>
    <w:rsid w:val="00D0285B"/>
    <w:rsid w:val="00DE3AE8"/>
    <w:rsid w:val="00E63A25"/>
    <w:rsid w:val="00FC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223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C223D"/>
    <w:rPr>
      <w:color w:val="0066CC"/>
      <w:u w:val="single"/>
    </w:rPr>
  </w:style>
  <w:style w:type="character" w:customStyle="1" w:styleId="2">
    <w:name w:val="Основной текст (2)_"/>
    <w:basedOn w:val="a0"/>
    <w:link w:val="20"/>
    <w:rsid w:val="00FC223D"/>
    <w:rPr>
      <w:rFonts w:ascii="Times New Roman" w:eastAsia="Times New Roman" w:hAnsi="Times New Roman" w:cs="Times New Roman"/>
      <w:b/>
      <w:bCs/>
      <w:i w:val="0"/>
      <w:iCs w:val="0"/>
      <w:smallCaps w:val="0"/>
      <w:strike w:val="0"/>
      <w:sz w:val="19"/>
      <w:szCs w:val="19"/>
      <w:u w:val="none"/>
    </w:rPr>
  </w:style>
  <w:style w:type="character" w:customStyle="1" w:styleId="22pt">
    <w:name w:val="Основной текст (2) + Интервал 2 pt"/>
    <w:basedOn w:val="2"/>
    <w:rsid w:val="00FC223D"/>
    <w:rPr>
      <w:rFonts w:ascii="Times New Roman" w:eastAsia="Times New Roman" w:hAnsi="Times New Roman" w:cs="Times New Roman"/>
      <w:b/>
      <w:bCs/>
      <w:i w:val="0"/>
      <w:iCs w:val="0"/>
      <w:smallCaps w:val="0"/>
      <w:strike w:val="0"/>
      <w:color w:val="000000"/>
      <w:spacing w:val="50"/>
      <w:w w:val="100"/>
      <w:position w:val="0"/>
      <w:sz w:val="19"/>
      <w:szCs w:val="19"/>
      <w:u w:val="none"/>
      <w:lang w:val="ru-RU"/>
    </w:rPr>
  </w:style>
  <w:style w:type="character" w:customStyle="1" w:styleId="1">
    <w:name w:val="Основной текст1"/>
    <w:basedOn w:val="a0"/>
    <w:rsid w:val="00FC223D"/>
    <w:rPr>
      <w:rFonts w:ascii="Times New Roman" w:eastAsia="Times New Roman" w:hAnsi="Times New Roman" w:cs="Times New Roman"/>
      <w:b w:val="0"/>
      <w:bCs w:val="0"/>
      <w:i w:val="0"/>
      <w:iCs w:val="0"/>
      <w:smallCaps w:val="0"/>
      <w:strike w:val="0"/>
      <w:sz w:val="19"/>
      <w:szCs w:val="19"/>
      <w:u w:val="none"/>
    </w:rPr>
  </w:style>
  <w:style w:type="character" w:customStyle="1" w:styleId="21">
    <w:name w:val="Подпись к картинке (2)"/>
    <w:basedOn w:val="a0"/>
    <w:rsid w:val="00FC223D"/>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3"/>
    <w:rsid w:val="00FC223D"/>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 + Полужирный"/>
    <w:basedOn w:val="a4"/>
    <w:rsid w:val="00FC223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2">
    <w:name w:val="Заголовок №2_"/>
    <w:basedOn w:val="a0"/>
    <w:link w:val="23"/>
    <w:rsid w:val="00FC223D"/>
    <w:rPr>
      <w:rFonts w:ascii="Times New Roman" w:eastAsia="Times New Roman" w:hAnsi="Times New Roman" w:cs="Times New Roman"/>
      <w:b/>
      <w:bCs/>
      <w:i w:val="0"/>
      <w:iCs w:val="0"/>
      <w:smallCaps w:val="0"/>
      <w:strike w:val="0"/>
      <w:sz w:val="19"/>
      <w:szCs w:val="19"/>
      <w:u w:val="none"/>
    </w:rPr>
  </w:style>
  <w:style w:type="character" w:customStyle="1" w:styleId="24">
    <w:name w:val="Основной текст2"/>
    <w:basedOn w:val="a4"/>
    <w:rsid w:val="00FC223D"/>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rPr>
  </w:style>
  <w:style w:type="character" w:customStyle="1" w:styleId="10">
    <w:name w:val="Заголовок №1_"/>
    <w:basedOn w:val="a0"/>
    <w:link w:val="11"/>
    <w:rsid w:val="00FC223D"/>
    <w:rPr>
      <w:rFonts w:ascii="Times New Roman" w:eastAsia="Times New Roman" w:hAnsi="Times New Roman" w:cs="Times New Roman"/>
      <w:b w:val="0"/>
      <w:bCs w:val="0"/>
      <w:i w:val="0"/>
      <w:iCs w:val="0"/>
      <w:smallCaps w:val="0"/>
      <w:strike w:val="0"/>
      <w:sz w:val="19"/>
      <w:szCs w:val="19"/>
      <w:u w:val="none"/>
    </w:rPr>
  </w:style>
  <w:style w:type="character" w:customStyle="1" w:styleId="12">
    <w:name w:val="Заголовок №1 + Полужирный"/>
    <w:basedOn w:val="10"/>
    <w:rsid w:val="00FC223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0">
    <w:name w:val="Основной текст (3)_"/>
    <w:basedOn w:val="a0"/>
    <w:link w:val="31"/>
    <w:rsid w:val="00FC223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LucidaSansUnicode10pt">
    <w:name w:val="Основной текст + Lucida Sans Unicode;10 pt;Курсив"/>
    <w:basedOn w:val="a4"/>
    <w:rsid w:val="00FC223D"/>
    <w:rPr>
      <w:rFonts w:ascii="Lucida Sans Unicode" w:eastAsia="Lucida Sans Unicode" w:hAnsi="Lucida Sans Unicode" w:cs="Lucida Sans Unicode"/>
      <w:b w:val="0"/>
      <w:bCs w:val="0"/>
      <w:i/>
      <w:iCs/>
      <w:smallCaps w:val="0"/>
      <w:strike w:val="0"/>
      <w:color w:val="000000"/>
      <w:spacing w:val="0"/>
      <w:w w:val="100"/>
      <w:position w:val="0"/>
      <w:sz w:val="20"/>
      <w:szCs w:val="20"/>
      <w:u w:val="none"/>
    </w:rPr>
  </w:style>
  <w:style w:type="character" w:customStyle="1" w:styleId="25">
    <w:name w:val="Заголовок №2 + Не полужирный"/>
    <w:basedOn w:val="22"/>
    <w:rsid w:val="00FC223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
    <w:name w:val="Основной текст (4)_"/>
    <w:basedOn w:val="a0"/>
    <w:link w:val="40"/>
    <w:rsid w:val="00FC223D"/>
    <w:rPr>
      <w:rFonts w:ascii="David" w:eastAsia="David" w:hAnsi="David" w:cs="David"/>
      <w:b w:val="0"/>
      <w:bCs w:val="0"/>
      <w:i w:val="0"/>
      <w:iCs w:val="0"/>
      <w:smallCaps w:val="0"/>
      <w:strike w:val="0"/>
      <w:sz w:val="64"/>
      <w:szCs w:val="64"/>
      <w:u w:val="none"/>
    </w:rPr>
  </w:style>
  <w:style w:type="character" w:customStyle="1" w:styleId="5">
    <w:name w:val="Основной текст (5)_"/>
    <w:basedOn w:val="a0"/>
    <w:link w:val="50"/>
    <w:rsid w:val="00FC223D"/>
    <w:rPr>
      <w:rFonts w:ascii="Times New Roman" w:eastAsia="Times New Roman" w:hAnsi="Times New Roman" w:cs="Times New Roman"/>
      <w:b w:val="0"/>
      <w:bCs w:val="0"/>
      <w:i/>
      <w:iCs/>
      <w:smallCaps w:val="0"/>
      <w:strike w:val="0"/>
      <w:sz w:val="20"/>
      <w:szCs w:val="20"/>
      <w:u w:val="none"/>
    </w:rPr>
  </w:style>
  <w:style w:type="character" w:customStyle="1" w:styleId="26">
    <w:name w:val="Подпись к картинке (2)_"/>
    <w:basedOn w:val="a0"/>
    <w:link w:val="27"/>
    <w:rsid w:val="00FC223D"/>
    <w:rPr>
      <w:rFonts w:ascii="Times New Roman" w:eastAsia="Times New Roman" w:hAnsi="Times New Roman" w:cs="Times New Roman"/>
      <w:b/>
      <w:bCs/>
      <w:i w:val="0"/>
      <w:iCs w:val="0"/>
      <w:smallCaps w:val="0"/>
      <w:strike w:val="0"/>
      <w:sz w:val="19"/>
      <w:szCs w:val="19"/>
      <w:u w:val="none"/>
    </w:rPr>
  </w:style>
  <w:style w:type="character" w:customStyle="1" w:styleId="a6">
    <w:name w:val="Подпись к картинке_"/>
    <w:basedOn w:val="a0"/>
    <w:link w:val="a7"/>
    <w:rsid w:val="00FC223D"/>
    <w:rPr>
      <w:rFonts w:ascii="Times New Roman" w:eastAsia="Times New Roman" w:hAnsi="Times New Roman" w:cs="Times New Roman"/>
      <w:b w:val="0"/>
      <w:bCs w:val="0"/>
      <w:i w:val="0"/>
      <w:iCs w:val="0"/>
      <w:smallCaps w:val="0"/>
      <w:strike w:val="0"/>
      <w:sz w:val="19"/>
      <w:szCs w:val="19"/>
      <w:u w:val="none"/>
    </w:rPr>
  </w:style>
  <w:style w:type="character" w:customStyle="1" w:styleId="32">
    <w:name w:val="Подпись к картинке (3)_"/>
    <w:basedOn w:val="a0"/>
    <w:link w:val="33"/>
    <w:rsid w:val="00FC223D"/>
    <w:rPr>
      <w:rFonts w:ascii="Segoe UI" w:eastAsia="Segoe UI" w:hAnsi="Segoe UI" w:cs="Segoe UI"/>
      <w:b w:val="0"/>
      <w:bCs w:val="0"/>
      <w:i/>
      <w:iCs/>
      <w:smallCaps w:val="0"/>
      <w:strike w:val="0"/>
      <w:spacing w:val="-70"/>
      <w:sz w:val="41"/>
      <w:szCs w:val="41"/>
      <w:u w:val="none"/>
    </w:rPr>
  </w:style>
  <w:style w:type="paragraph" w:customStyle="1" w:styleId="20">
    <w:name w:val="Основной текст (2)"/>
    <w:basedOn w:val="a"/>
    <w:link w:val="2"/>
    <w:rsid w:val="00FC223D"/>
    <w:pPr>
      <w:shd w:val="clear" w:color="auto" w:fill="FFFFFF"/>
      <w:spacing w:line="0" w:lineRule="atLeast"/>
    </w:pPr>
    <w:rPr>
      <w:rFonts w:ascii="Times New Roman" w:eastAsia="Times New Roman" w:hAnsi="Times New Roman" w:cs="Times New Roman"/>
      <w:b/>
      <w:bCs/>
      <w:sz w:val="19"/>
      <w:szCs w:val="19"/>
    </w:rPr>
  </w:style>
  <w:style w:type="paragraph" w:customStyle="1" w:styleId="3">
    <w:name w:val="Основной текст3"/>
    <w:basedOn w:val="a"/>
    <w:link w:val="a4"/>
    <w:rsid w:val="00FC223D"/>
    <w:pPr>
      <w:shd w:val="clear" w:color="auto" w:fill="FFFFFF"/>
      <w:spacing w:line="0" w:lineRule="atLeast"/>
      <w:ind w:hanging="240"/>
      <w:jc w:val="right"/>
    </w:pPr>
    <w:rPr>
      <w:rFonts w:ascii="Times New Roman" w:eastAsia="Times New Roman" w:hAnsi="Times New Roman" w:cs="Times New Roman"/>
      <w:sz w:val="19"/>
      <w:szCs w:val="19"/>
    </w:rPr>
  </w:style>
  <w:style w:type="paragraph" w:customStyle="1" w:styleId="27">
    <w:name w:val="Подпись к картинке (2)"/>
    <w:basedOn w:val="a"/>
    <w:link w:val="26"/>
    <w:rsid w:val="00FC223D"/>
    <w:pPr>
      <w:shd w:val="clear" w:color="auto" w:fill="FFFFFF"/>
      <w:spacing w:line="0" w:lineRule="atLeast"/>
      <w:jc w:val="center"/>
    </w:pPr>
    <w:rPr>
      <w:rFonts w:ascii="Times New Roman" w:eastAsia="Times New Roman" w:hAnsi="Times New Roman" w:cs="Times New Roman"/>
      <w:b/>
      <w:bCs/>
      <w:sz w:val="19"/>
      <w:szCs w:val="19"/>
    </w:rPr>
  </w:style>
  <w:style w:type="paragraph" w:customStyle="1" w:styleId="23">
    <w:name w:val="Заголовок №2"/>
    <w:basedOn w:val="a"/>
    <w:link w:val="22"/>
    <w:rsid w:val="00FC223D"/>
    <w:pPr>
      <w:shd w:val="clear" w:color="auto" w:fill="FFFFFF"/>
      <w:spacing w:line="0" w:lineRule="atLeast"/>
      <w:ind w:hanging="4300"/>
      <w:jc w:val="center"/>
      <w:outlineLvl w:val="1"/>
    </w:pPr>
    <w:rPr>
      <w:rFonts w:ascii="Times New Roman" w:eastAsia="Times New Roman" w:hAnsi="Times New Roman" w:cs="Times New Roman"/>
      <w:b/>
      <w:bCs/>
      <w:sz w:val="19"/>
      <w:szCs w:val="19"/>
    </w:rPr>
  </w:style>
  <w:style w:type="paragraph" w:customStyle="1" w:styleId="11">
    <w:name w:val="Заголовок №1"/>
    <w:basedOn w:val="a"/>
    <w:link w:val="10"/>
    <w:rsid w:val="00FC223D"/>
    <w:pPr>
      <w:shd w:val="clear" w:color="auto" w:fill="FFFFFF"/>
      <w:spacing w:line="245" w:lineRule="exact"/>
      <w:ind w:hanging="240"/>
      <w:jc w:val="both"/>
      <w:outlineLvl w:val="0"/>
    </w:pPr>
    <w:rPr>
      <w:rFonts w:ascii="Times New Roman" w:eastAsia="Times New Roman" w:hAnsi="Times New Roman" w:cs="Times New Roman"/>
      <w:sz w:val="19"/>
      <w:szCs w:val="19"/>
    </w:rPr>
  </w:style>
  <w:style w:type="paragraph" w:customStyle="1" w:styleId="31">
    <w:name w:val="Основной текст (3)"/>
    <w:basedOn w:val="a"/>
    <w:link w:val="30"/>
    <w:rsid w:val="00FC223D"/>
    <w:pPr>
      <w:shd w:val="clear" w:color="auto" w:fill="FFFFFF"/>
      <w:spacing w:line="259" w:lineRule="exact"/>
      <w:ind w:firstLine="540"/>
      <w:jc w:val="both"/>
    </w:pPr>
    <w:rPr>
      <w:rFonts w:ascii="Times New Roman" w:eastAsia="Times New Roman" w:hAnsi="Times New Roman" w:cs="Times New Roman"/>
      <w:spacing w:val="10"/>
      <w:sz w:val="18"/>
      <w:szCs w:val="18"/>
    </w:rPr>
  </w:style>
  <w:style w:type="paragraph" w:customStyle="1" w:styleId="40">
    <w:name w:val="Основной текст (4)"/>
    <w:basedOn w:val="a"/>
    <w:link w:val="4"/>
    <w:rsid w:val="00FC223D"/>
    <w:pPr>
      <w:shd w:val="clear" w:color="auto" w:fill="FFFFFF"/>
      <w:spacing w:line="0" w:lineRule="atLeast"/>
    </w:pPr>
    <w:rPr>
      <w:rFonts w:ascii="David" w:eastAsia="David" w:hAnsi="David" w:cs="David"/>
      <w:sz w:val="64"/>
      <w:szCs w:val="64"/>
    </w:rPr>
  </w:style>
  <w:style w:type="paragraph" w:customStyle="1" w:styleId="50">
    <w:name w:val="Основной текст (5)"/>
    <w:basedOn w:val="a"/>
    <w:link w:val="5"/>
    <w:rsid w:val="00FC223D"/>
    <w:pPr>
      <w:shd w:val="clear" w:color="auto" w:fill="FFFFFF"/>
      <w:spacing w:line="240" w:lineRule="exact"/>
      <w:ind w:firstLine="460"/>
      <w:jc w:val="both"/>
    </w:pPr>
    <w:rPr>
      <w:rFonts w:ascii="Times New Roman" w:eastAsia="Times New Roman" w:hAnsi="Times New Roman" w:cs="Times New Roman"/>
      <w:i/>
      <w:iCs/>
      <w:sz w:val="20"/>
      <w:szCs w:val="20"/>
    </w:rPr>
  </w:style>
  <w:style w:type="paragraph" w:customStyle="1" w:styleId="a7">
    <w:name w:val="Подпись к картинке"/>
    <w:basedOn w:val="a"/>
    <w:link w:val="a6"/>
    <w:rsid w:val="00FC223D"/>
    <w:pPr>
      <w:shd w:val="clear" w:color="auto" w:fill="FFFFFF"/>
      <w:spacing w:line="0" w:lineRule="atLeast"/>
      <w:jc w:val="center"/>
    </w:pPr>
    <w:rPr>
      <w:rFonts w:ascii="Times New Roman" w:eastAsia="Times New Roman" w:hAnsi="Times New Roman" w:cs="Times New Roman"/>
      <w:sz w:val="19"/>
      <w:szCs w:val="19"/>
    </w:rPr>
  </w:style>
  <w:style w:type="paragraph" w:customStyle="1" w:styleId="33">
    <w:name w:val="Подпись к картинке (3)"/>
    <w:basedOn w:val="a"/>
    <w:link w:val="32"/>
    <w:rsid w:val="00FC223D"/>
    <w:pPr>
      <w:shd w:val="clear" w:color="auto" w:fill="FFFFFF"/>
      <w:spacing w:line="0" w:lineRule="atLeast"/>
    </w:pPr>
    <w:rPr>
      <w:rFonts w:ascii="Segoe UI" w:eastAsia="Segoe UI" w:hAnsi="Segoe UI" w:cs="Segoe UI"/>
      <w:i/>
      <w:iCs/>
      <w:spacing w:val="-70"/>
      <w:sz w:val="41"/>
      <w:szCs w:val="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Users\73B5~1\AppData\Local\Temp\FineReader11\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4220</Words>
  <Characters>24054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Семененко Владимир Павлович</cp:lastModifiedBy>
  <cp:revision>4</cp:revision>
  <dcterms:created xsi:type="dcterms:W3CDTF">2019-12-11T07:49:00Z</dcterms:created>
  <dcterms:modified xsi:type="dcterms:W3CDTF">2019-12-11T11:29:00Z</dcterms:modified>
</cp:coreProperties>
</file>